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A85" w:rsidRPr="007B4D14" w:rsidP="007B4D14">
      <w:pPr>
        <w:jc w:val="both"/>
        <w:rPr>
          <w:rFonts w:ascii="Times New Roman" w:hAnsi="Times New Roman" w:cs="Times New Roman"/>
          <w:sz w:val="28"/>
          <w:szCs w:val="28"/>
        </w:rPr>
      </w:pPr>
      <w:r w:rsidRPr="007B4D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B4D14" w:rsidR="00CF47E4">
        <w:rPr>
          <w:rFonts w:ascii="Times New Roman" w:hAnsi="Times New Roman" w:cs="Times New Roman"/>
          <w:sz w:val="28"/>
          <w:szCs w:val="28"/>
        </w:rPr>
        <w:t xml:space="preserve"> </w:t>
      </w:r>
      <w:r w:rsidRPr="007B4D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4D14" w:rsidR="00CF47E4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01132" w:rsidRPr="00901132" w:rsidP="00BB4FDA">
      <w:pPr>
        <w:jc w:val="both"/>
        <w:rPr>
          <w:rFonts w:ascii="Times New Roman" w:hAnsi="Times New Roman" w:cs="Times New Roman"/>
          <w:sz w:val="28"/>
          <w:szCs w:val="28"/>
        </w:rPr>
      </w:pPr>
      <w:r w:rsidRPr="007B4D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B4D14" w:rsidR="00CF47E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D2A85" w:rsidRPr="007B4D14" w:rsidP="00AB5533">
      <w:pPr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AB5533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901132">
        <w:rPr>
          <w:rFonts w:ascii="Times New Roman" w:hAnsi="Times New Roman" w:cs="Times New Roman"/>
          <w:color w:val="auto"/>
          <w:sz w:val="28"/>
          <w:szCs w:val="28"/>
        </w:rPr>
        <w:t>03 октября 2024 года</w:t>
      </w:r>
      <w:r w:rsidRPr="00BB4FD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7B4D14">
        <w:rPr>
          <w:rFonts w:ascii="Times New Roman" w:hAnsi="Times New Roman" w:cs="Times New Roman"/>
          <w:sz w:val="28"/>
          <w:szCs w:val="28"/>
        </w:rPr>
        <w:t>г. Нефтеюганск</w:t>
      </w:r>
    </w:p>
    <w:p w:rsidR="006E0C34" w:rsidRPr="006E0C34" w:rsidP="006E0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4D14" w:rsidR="0036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D14" w:rsidR="00ED2A8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7B4D14" w:rsidR="00EF1803">
        <w:rPr>
          <w:rFonts w:ascii="Times New Roman" w:hAnsi="Times New Roman" w:cs="Times New Roman"/>
          <w:sz w:val="28"/>
          <w:szCs w:val="28"/>
        </w:rPr>
        <w:t>1</w:t>
      </w:r>
      <w:r w:rsidRPr="007B4D14" w:rsidR="00ED2A85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</w:t>
      </w:r>
      <w:r w:rsidRPr="007B4D14" w:rsidR="00EF1803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Pr="007B4D14" w:rsidR="00ED2A85">
        <w:rPr>
          <w:rFonts w:ascii="Times New Roman" w:hAnsi="Times New Roman" w:cs="Times New Roman"/>
          <w:sz w:val="28"/>
          <w:szCs w:val="28"/>
        </w:rPr>
        <w:t xml:space="preserve">-Югры </w:t>
      </w:r>
      <w:r w:rsidRPr="007B4D14" w:rsidR="00EF1803">
        <w:rPr>
          <w:rFonts w:ascii="Times New Roman" w:hAnsi="Times New Roman" w:cs="Times New Roman"/>
          <w:sz w:val="28"/>
          <w:szCs w:val="28"/>
        </w:rPr>
        <w:t>Бушкова Е.З</w:t>
      </w:r>
      <w:r w:rsidR="0049287B">
        <w:rPr>
          <w:rFonts w:ascii="Times New Roman" w:hAnsi="Times New Roman" w:cs="Times New Roman"/>
          <w:sz w:val="28"/>
          <w:szCs w:val="28"/>
        </w:rPr>
        <w:t>.,</w:t>
      </w:r>
      <w:r w:rsidR="00A3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34" w:rsidRPr="006E0C34" w:rsidP="006E0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0C34">
        <w:rPr>
          <w:rFonts w:ascii="Times New Roman" w:hAnsi="Times New Roman" w:cs="Times New Roman"/>
          <w:sz w:val="28"/>
          <w:szCs w:val="28"/>
        </w:rPr>
        <w:t xml:space="preserve">при секретаре Соковой Н.Н., </w:t>
      </w:r>
    </w:p>
    <w:p w:rsidR="006E0C34" w:rsidRPr="006E0C34" w:rsidP="006E0C34">
      <w:pPr>
        <w:jc w:val="both"/>
        <w:rPr>
          <w:rFonts w:ascii="Times New Roman" w:hAnsi="Times New Roman" w:cs="Times New Roman"/>
          <w:sz w:val="28"/>
          <w:szCs w:val="28"/>
        </w:rPr>
      </w:pPr>
      <w:r w:rsidRPr="006E0C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C34">
        <w:rPr>
          <w:rFonts w:ascii="Times New Roman" w:hAnsi="Times New Roman" w:cs="Times New Roman"/>
          <w:sz w:val="28"/>
          <w:szCs w:val="28"/>
        </w:rPr>
        <w:t xml:space="preserve">рассмотрев в судебном заседании гражданское дело по иску </w:t>
      </w:r>
      <w:r w:rsidR="00E314D8">
        <w:rPr>
          <w:rFonts w:ascii="Times New Roman" w:hAnsi="Times New Roman" w:cs="Times New Roman"/>
          <w:sz w:val="28"/>
          <w:szCs w:val="28"/>
        </w:rPr>
        <w:t>Редькина Д</w:t>
      </w:r>
      <w:r w:rsidR="00AB5533">
        <w:rPr>
          <w:rFonts w:ascii="Times New Roman" w:hAnsi="Times New Roman" w:cs="Times New Roman"/>
          <w:sz w:val="28"/>
          <w:szCs w:val="28"/>
        </w:rPr>
        <w:t>.</w:t>
      </w:r>
      <w:r w:rsidR="00E314D8">
        <w:rPr>
          <w:rFonts w:ascii="Times New Roman" w:hAnsi="Times New Roman" w:cs="Times New Roman"/>
          <w:sz w:val="28"/>
          <w:szCs w:val="28"/>
        </w:rPr>
        <w:t>А</w:t>
      </w:r>
      <w:r w:rsidR="00AB5533">
        <w:rPr>
          <w:rFonts w:ascii="Times New Roman" w:hAnsi="Times New Roman" w:cs="Times New Roman"/>
          <w:sz w:val="28"/>
          <w:szCs w:val="28"/>
        </w:rPr>
        <w:t>.</w:t>
      </w:r>
      <w:r w:rsidRPr="006E0C34">
        <w:rPr>
          <w:rFonts w:ascii="Times New Roman" w:hAnsi="Times New Roman" w:cs="Times New Roman"/>
          <w:sz w:val="28"/>
          <w:szCs w:val="28"/>
        </w:rPr>
        <w:t xml:space="preserve"> к </w:t>
      </w:r>
      <w:r w:rsidR="00E314D8">
        <w:rPr>
          <w:rFonts w:ascii="Times New Roman" w:hAnsi="Times New Roman" w:cs="Times New Roman"/>
          <w:sz w:val="28"/>
          <w:szCs w:val="28"/>
        </w:rPr>
        <w:t xml:space="preserve">АО «АльфаСтрахование», третье лицо АНО «Служба обеспечения деятельности финансового уполномоченного» </w:t>
      </w:r>
      <w:r w:rsidRPr="006E0C34">
        <w:rPr>
          <w:rFonts w:ascii="Times New Roman" w:hAnsi="Times New Roman" w:cs="Times New Roman"/>
          <w:sz w:val="28"/>
          <w:szCs w:val="28"/>
        </w:rPr>
        <w:t>о в</w:t>
      </w:r>
      <w:r w:rsidR="00E314D8">
        <w:rPr>
          <w:rFonts w:ascii="Times New Roman" w:hAnsi="Times New Roman" w:cs="Times New Roman"/>
          <w:sz w:val="28"/>
          <w:szCs w:val="28"/>
        </w:rPr>
        <w:t>зыскании страхового возмещения в рамках договора ОСАГО</w:t>
      </w:r>
      <w:r w:rsidRPr="006E0C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0C34" w:rsidRPr="006E0C34" w:rsidP="00AB5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C3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E314D8" w:rsidP="006E0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Редькин Д.А. </w:t>
      </w:r>
      <w:r w:rsidRPr="006E0C34">
        <w:rPr>
          <w:rFonts w:ascii="Times New Roman" w:hAnsi="Times New Roman" w:cs="Times New Roman"/>
          <w:sz w:val="28"/>
          <w:szCs w:val="28"/>
        </w:rPr>
        <w:t xml:space="preserve">обратилась в суд с иском к </w:t>
      </w:r>
      <w:r>
        <w:rPr>
          <w:rFonts w:ascii="Times New Roman" w:hAnsi="Times New Roman" w:cs="Times New Roman"/>
          <w:sz w:val="28"/>
          <w:szCs w:val="28"/>
        </w:rPr>
        <w:t>АО «Альф</w:t>
      </w:r>
      <w:r>
        <w:rPr>
          <w:rFonts w:ascii="Times New Roman" w:hAnsi="Times New Roman" w:cs="Times New Roman"/>
          <w:sz w:val="28"/>
          <w:szCs w:val="28"/>
        </w:rPr>
        <w:t>аСтрахование»</w:t>
      </w:r>
      <w:r w:rsidRPr="006E0C34">
        <w:rPr>
          <w:rFonts w:ascii="Times New Roman" w:hAnsi="Times New Roman" w:cs="Times New Roman"/>
          <w:sz w:val="28"/>
          <w:szCs w:val="28"/>
        </w:rPr>
        <w:t xml:space="preserve"> о в</w:t>
      </w:r>
      <w:r>
        <w:rPr>
          <w:rFonts w:ascii="Times New Roman" w:hAnsi="Times New Roman" w:cs="Times New Roman"/>
          <w:sz w:val="28"/>
          <w:szCs w:val="28"/>
        </w:rPr>
        <w:t xml:space="preserve">зыскании страхового возмещения в рамках договора ОСАГО, в обоснование требований указав, что </w:t>
      </w:r>
      <w:r w:rsidRPr="00E314D8">
        <w:rPr>
          <w:rFonts w:ascii="Times New Roman" w:hAnsi="Times New Roman" w:cs="Times New Roman"/>
          <w:sz w:val="28"/>
          <w:szCs w:val="28"/>
        </w:rPr>
        <w:t>29.12.2023, около 08</w:t>
      </w:r>
      <w:r>
        <w:rPr>
          <w:rFonts w:ascii="Times New Roman" w:hAnsi="Times New Roman" w:cs="Times New Roman"/>
          <w:sz w:val="28"/>
          <w:szCs w:val="28"/>
        </w:rPr>
        <w:t>-05 час.</w:t>
      </w:r>
      <w:r w:rsidRPr="00E314D8">
        <w:rPr>
          <w:rFonts w:ascii="Times New Roman" w:hAnsi="Times New Roman" w:cs="Times New Roman"/>
          <w:sz w:val="28"/>
          <w:szCs w:val="28"/>
        </w:rPr>
        <w:t xml:space="preserve"> по адресу: г. Нефтеюганск, жилая зона 2 </w:t>
      </w:r>
      <w:r w:rsidRPr="00E314D8">
        <w:rPr>
          <w:rFonts w:ascii="Times New Roman" w:hAnsi="Times New Roman" w:cs="Times New Roman"/>
          <w:sz w:val="28"/>
          <w:szCs w:val="28"/>
        </w:rPr>
        <w:t>мкр</w:t>
      </w:r>
      <w:r w:rsidRPr="00E314D8">
        <w:rPr>
          <w:rFonts w:ascii="Times New Roman" w:hAnsi="Times New Roman" w:cs="Times New Roman"/>
          <w:sz w:val="28"/>
          <w:szCs w:val="28"/>
        </w:rPr>
        <w:t>., д. 11, водитель И</w:t>
      </w:r>
      <w:r w:rsidRPr="00E314D8">
        <w:rPr>
          <w:rFonts w:ascii="Times New Roman" w:hAnsi="Times New Roman" w:cs="Times New Roman"/>
          <w:sz w:val="28"/>
          <w:szCs w:val="28"/>
        </w:rPr>
        <w:t xml:space="preserve">., управляя т/с УАЗ Пикап, </w:t>
      </w:r>
      <w:r w:rsidRPr="00E314D8">
        <w:rPr>
          <w:rFonts w:ascii="Times New Roman" w:hAnsi="Times New Roman" w:cs="Times New Roman"/>
          <w:sz w:val="28"/>
          <w:szCs w:val="28"/>
        </w:rPr>
        <w:t>гос.номер</w:t>
      </w:r>
      <w:r w:rsidRPr="00E314D8">
        <w:rPr>
          <w:rFonts w:ascii="Times New Roman" w:hAnsi="Times New Roman" w:cs="Times New Roman"/>
          <w:sz w:val="28"/>
          <w:szCs w:val="28"/>
        </w:rPr>
        <w:t xml:space="preserve"> </w:t>
      </w:r>
      <w:r w:rsidR="00AB5533">
        <w:rPr>
          <w:rFonts w:ascii="Times New Roman" w:hAnsi="Times New Roman" w:cs="Times New Roman"/>
          <w:sz w:val="28"/>
          <w:szCs w:val="28"/>
        </w:rPr>
        <w:t>*</w:t>
      </w:r>
      <w:r w:rsidRPr="00E314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собственник</w:t>
      </w:r>
      <w:r w:rsidRPr="00E314D8">
        <w:rPr>
          <w:rFonts w:ascii="Times New Roman" w:hAnsi="Times New Roman" w:cs="Times New Roman"/>
          <w:sz w:val="28"/>
          <w:szCs w:val="28"/>
        </w:rPr>
        <w:t xml:space="preserve"> И</w:t>
      </w:r>
      <w:r w:rsidRPr="00E314D8">
        <w:rPr>
          <w:rFonts w:ascii="Times New Roman" w:hAnsi="Times New Roman" w:cs="Times New Roman"/>
          <w:sz w:val="28"/>
          <w:szCs w:val="28"/>
        </w:rPr>
        <w:t xml:space="preserve">.), не выдержал необходимый безопасный боковой интервал, в результате чего совершил столкновение с т/с Хендэ </w:t>
      </w:r>
      <w:r w:rsidRPr="00E314D8">
        <w:rPr>
          <w:rFonts w:ascii="Times New Roman" w:hAnsi="Times New Roman" w:cs="Times New Roman"/>
          <w:sz w:val="28"/>
          <w:szCs w:val="28"/>
        </w:rPr>
        <w:t>Солярис</w:t>
      </w:r>
      <w:r w:rsidRPr="00E314D8">
        <w:rPr>
          <w:rFonts w:ascii="Times New Roman" w:hAnsi="Times New Roman" w:cs="Times New Roman"/>
          <w:sz w:val="28"/>
          <w:szCs w:val="28"/>
        </w:rPr>
        <w:t xml:space="preserve">, </w:t>
      </w:r>
      <w:r w:rsidRPr="00E314D8">
        <w:rPr>
          <w:rFonts w:ascii="Times New Roman" w:hAnsi="Times New Roman" w:cs="Times New Roman"/>
          <w:sz w:val="28"/>
          <w:szCs w:val="28"/>
        </w:rPr>
        <w:t>гос.номер</w:t>
      </w:r>
      <w:r w:rsidRPr="00E314D8">
        <w:rPr>
          <w:rFonts w:ascii="Times New Roman" w:hAnsi="Times New Roman" w:cs="Times New Roman"/>
          <w:sz w:val="28"/>
          <w:szCs w:val="28"/>
        </w:rPr>
        <w:t xml:space="preserve"> </w:t>
      </w:r>
      <w:r w:rsidR="00AB5533">
        <w:rPr>
          <w:rFonts w:ascii="Times New Roman" w:hAnsi="Times New Roman" w:cs="Times New Roman"/>
          <w:sz w:val="28"/>
          <w:szCs w:val="28"/>
        </w:rPr>
        <w:t>*</w:t>
      </w:r>
      <w:r w:rsidRPr="00E314D8">
        <w:rPr>
          <w:rFonts w:ascii="Times New Roman" w:hAnsi="Times New Roman" w:cs="Times New Roman"/>
          <w:sz w:val="28"/>
          <w:szCs w:val="28"/>
        </w:rPr>
        <w:t>, под управлением Редькина Д.А. (</w:t>
      </w:r>
      <w:r>
        <w:rPr>
          <w:rFonts w:ascii="Times New Roman" w:hAnsi="Times New Roman" w:cs="Times New Roman"/>
          <w:sz w:val="28"/>
          <w:szCs w:val="28"/>
        </w:rPr>
        <w:t>собственник</w:t>
      </w:r>
      <w:r w:rsidRPr="00E314D8">
        <w:rPr>
          <w:rFonts w:ascii="Times New Roman" w:hAnsi="Times New Roman" w:cs="Times New Roman"/>
          <w:sz w:val="28"/>
          <w:szCs w:val="28"/>
        </w:rPr>
        <w:t xml:space="preserve"> Р</w:t>
      </w:r>
      <w:r w:rsidRPr="00E314D8">
        <w:rPr>
          <w:rFonts w:ascii="Times New Roman" w:hAnsi="Times New Roman" w:cs="Times New Roman"/>
          <w:sz w:val="28"/>
          <w:szCs w:val="28"/>
        </w:rPr>
        <w:t xml:space="preserve">.), чем нарушил </w:t>
      </w:r>
      <w:r w:rsidRPr="00E314D8">
        <w:rPr>
          <w:rFonts w:ascii="Times New Roman" w:hAnsi="Times New Roman" w:cs="Times New Roman"/>
          <w:sz w:val="28"/>
          <w:szCs w:val="28"/>
        </w:rPr>
        <w:t>п.п</w:t>
      </w:r>
      <w:r w:rsidRPr="00E314D8">
        <w:rPr>
          <w:rFonts w:ascii="Times New Roman" w:hAnsi="Times New Roman" w:cs="Times New Roman"/>
          <w:sz w:val="28"/>
          <w:szCs w:val="28"/>
        </w:rPr>
        <w:t>. 9.10 ПДД РФ. В</w:t>
      </w:r>
      <w:r w:rsidRPr="00E314D8">
        <w:rPr>
          <w:rFonts w:ascii="Times New Roman" w:hAnsi="Times New Roman" w:cs="Times New Roman"/>
          <w:sz w:val="28"/>
          <w:szCs w:val="28"/>
        </w:rPr>
        <w:t xml:space="preserve"> результате ДТП т/с пол</w:t>
      </w:r>
      <w:r>
        <w:rPr>
          <w:rFonts w:ascii="Times New Roman" w:hAnsi="Times New Roman" w:cs="Times New Roman"/>
          <w:sz w:val="28"/>
          <w:szCs w:val="28"/>
        </w:rPr>
        <w:t xml:space="preserve">учили механические повреждения. </w:t>
      </w:r>
      <w:r w:rsidRPr="00E314D8">
        <w:rPr>
          <w:rFonts w:ascii="Times New Roman" w:hAnsi="Times New Roman" w:cs="Times New Roman"/>
          <w:sz w:val="28"/>
          <w:szCs w:val="28"/>
        </w:rPr>
        <w:t>Вина водителя И</w:t>
      </w:r>
      <w:r w:rsidRPr="00E314D8">
        <w:rPr>
          <w:rFonts w:ascii="Times New Roman" w:hAnsi="Times New Roman" w:cs="Times New Roman"/>
          <w:sz w:val="28"/>
          <w:szCs w:val="28"/>
        </w:rPr>
        <w:t>. установлена Протоколом 86 ХМ № 611804 от 29.12.2023 г., Постановлением № 18810086220001851993 по делу об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от </w:t>
      </w:r>
      <w:r w:rsidRPr="00E314D8">
        <w:rPr>
          <w:rFonts w:ascii="Times New Roman" w:hAnsi="Times New Roman" w:cs="Times New Roman"/>
          <w:sz w:val="28"/>
          <w:szCs w:val="28"/>
        </w:rPr>
        <w:t>29.12.2023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314D8">
        <w:rPr>
          <w:rFonts w:ascii="Times New Roman" w:hAnsi="Times New Roman" w:cs="Times New Roman"/>
          <w:sz w:val="28"/>
          <w:szCs w:val="28"/>
        </w:rPr>
        <w:t>09.01.2024</w:t>
      </w:r>
      <w:r w:rsidRPr="00E314D8">
        <w:rPr>
          <w:rFonts w:ascii="Times New Roman" w:hAnsi="Times New Roman" w:cs="Times New Roman"/>
          <w:sz w:val="28"/>
          <w:szCs w:val="28"/>
        </w:rPr>
        <w:tab/>
        <w:t>года по ф</w:t>
      </w:r>
      <w:r w:rsidRPr="00E314D8">
        <w:rPr>
          <w:rFonts w:ascii="Times New Roman" w:hAnsi="Times New Roman" w:cs="Times New Roman"/>
          <w:sz w:val="28"/>
          <w:szCs w:val="28"/>
        </w:rPr>
        <w:t>акту данного ДТП было обращение в страховую компанию АО "АльфаСтрахование" с заявлением о прямом возмещении убытков по ОСАГО с комплектом документов, предусмотренных Правилами обязательного страхования гражданской ответственности владельцев транспортных ср</w:t>
      </w:r>
      <w:r w:rsidRPr="00E314D8">
        <w:rPr>
          <w:rFonts w:ascii="Times New Roman" w:hAnsi="Times New Roman" w:cs="Times New Roman"/>
          <w:sz w:val="28"/>
          <w:szCs w:val="28"/>
        </w:rPr>
        <w:t>едств, утвержденными Положением Бан</w:t>
      </w:r>
      <w:r>
        <w:rPr>
          <w:rFonts w:ascii="Times New Roman" w:hAnsi="Times New Roman" w:cs="Times New Roman"/>
          <w:sz w:val="28"/>
          <w:szCs w:val="28"/>
        </w:rPr>
        <w:t>ка России от 19.09.2014 № 431-П</w:t>
      </w:r>
      <w:r w:rsidRPr="00E314D8">
        <w:rPr>
          <w:rFonts w:ascii="Times New Roman" w:hAnsi="Times New Roman" w:cs="Times New Roman"/>
          <w:sz w:val="28"/>
          <w:szCs w:val="28"/>
        </w:rPr>
        <w:t>. Заявление было принято, произведен осмотр, данный случай был признан страховым.</w:t>
      </w:r>
      <w:r w:rsidRPr="00E314D8">
        <w:t xml:space="preserve"> </w:t>
      </w:r>
      <w:r w:rsidRPr="00E314D8">
        <w:rPr>
          <w:rFonts w:ascii="Times New Roman" w:hAnsi="Times New Roman" w:cs="Times New Roman"/>
          <w:sz w:val="28"/>
          <w:szCs w:val="28"/>
        </w:rPr>
        <w:t>станции технического обслуживания либо в форме страховой выплаты (пункты 1 и</w:t>
      </w:r>
      <w:r>
        <w:rPr>
          <w:rFonts w:ascii="Times New Roman" w:hAnsi="Times New Roman" w:cs="Times New Roman"/>
          <w:sz w:val="28"/>
          <w:szCs w:val="28"/>
        </w:rPr>
        <w:t xml:space="preserve"> 15 статьи 12 Закона об ОСАГО). </w:t>
      </w:r>
      <w:r w:rsidRPr="00E314D8">
        <w:rPr>
          <w:rFonts w:ascii="Times New Roman" w:hAnsi="Times New Roman" w:cs="Times New Roman"/>
          <w:sz w:val="28"/>
          <w:szCs w:val="28"/>
        </w:rPr>
        <w:t>26.01.2024</w:t>
      </w:r>
      <w:r w:rsidRPr="00E314D8">
        <w:rPr>
          <w:rFonts w:ascii="Times New Roman" w:hAnsi="Times New Roman" w:cs="Times New Roman"/>
          <w:sz w:val="28"/>
          <w:szCs w:val="28"/>
        </w:rPr>
        <w:tab/>
        <w:t xml:space="preserve">года со стороны АО "АльфаСтрахование" Редькину Д.А. выдано направление на ремонт на СТОА </w:t>
      </w:r>
      <w:r w:rsidRPr="00E314D8">
        <w:rPr>
          <w:rFonts w:ascii="Times New Roman" w:hAnsi="Times New Roman" w:cs="Times New Roman"/>
          <w:sz w:val="28"/>
          <w:szCs w:val="28"/>
        </w:rPr>
        <w:t xml:space="preserve">ИП Бородин </w:t>
      </w:r>
      <w:r w:rsidR="00AB5533">
        <w:rPr>
          <w:rFonts w:ascii="Times New Roman" w:hAnsi="Times New Roman" w:cs="Times New Roman"/>
          <w:sz w:val="28"/>
          <w:szCs w:val="28"/>
        </w:rPr>
        <w:t>В.</w:t>
      </w:r>
      <w:r w:rsidRPr="00E314D8">
        <w:rPr>
          <w:rFonts w:ascii="Times New Roman" w:hAnsi="Times New Roman" w:cs="Times New Roman"/>
          <w:sz w:val="28"/>
          <w:szCs w:val="28"/>
        </w:rPr>
        <w:t>Г</w:t>
      </w:r>
      <w:r w:rsidR="00AB5533">
        <w:rPr>
          <w:rFonts w:ascii="Times New Roman" w:hAnsi="Times New Roman" w:cs="Times New Roman"/>
          <w:sz w:val="28"/>
          <w:szCs w:val="28"/>
        </w:rPr>
        <w:t>.</w:t>
      </w:r>
      <w:r w:rsidRPr="00E314D8">
        <w:rPr>
          <w:rFonts w:ascii="Times New Roman" w:hAnsi="Times New Roman" w:cs="Times New Roman"/>
          <w:sz w:val="28"/>
          <w:szCs w:val="28"/>
        </w:rPr>
        <w:t xml:space="preserve">, находящееся по адресу: ХМАО-Югра, </w:t>
      </w:r>
      <w:r w:rsidRPr="00E314D8">
        <w:rPr>
          <w:rFonts w:ascii="Times New Roman" w:hAnsi="Times New Roman" w:cs="Times New Roman"/>
          <w:sz w:val="28"/>
          <w:szCs w:val="28"/>
        </w:rPr>
        <w:t>Сургутский</w:t>
      </w:r>
      <w:r w:rsidRPr="00E314D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-н., </w:t>
      </w:r>
      <w:r>
        <w:rPr>
          <w:rFonts w:ascii="Times New Roman" w:hAnsi="Times New Roman" w:cs="Times New Roman"/>
          <w:sz w:val="28"/>
          <w:szCs w:val="28"/>
        </w:rPr>
        <w:t>Барсово</w:t>
      </w:r>
      <w:r>
        <w:rPr>
          <w:rFonts w:ascii="Times New Roman" w:hAnsi="Times New Roman" w:cs="Times New Roman"/>
          <w:sz w:val="28"/>
          <w:szCs w:val="28"/>
        </w:rPr>
        <w:t xml:space="preserve">, Ветеранов 1 </w:t>
      </w:r>
      <w:r>
        <w:rPr>
          <w:rFonts w:ascii="Times New Roman" w:hAnsi="Times New Roman" w:cs="Times New Roman"/>
          <w:sz w:val="28"/>
          <w:szCs w:val="28"/>
        </w:rPr>
        <w:t>зд.а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4D8">
        <w:rPr>
          <w:rFonts w:ascii="Times New Roman" w:hAnsi="Times New Roman" w:cs="Times New Roman"/>
          <w:sz w:val="28"/>
          <w:szCs w:val="28"/>
        </w:rPr>
        <w:t>СТОА ИП Бородин В</w:t>
      </w:r>
      <w:r w:rsidR="00AB5533">
        <w:rPr>
          <w:rFonts w:ascii="Times New Roman" w:hAnsi="Times New Roman" w:cs="Times New Roman"/>
          <w:sz w:val="28"/>
          <w:szCs w:val="28"/>
        </w:rPr>
        <w:t>.</w:t>
      </w:r>
      <w:r w:rsidRPr="00E314D8">
        <w:rPr>
          <w:rFonts w:ascii="Times New Roman" w:hAnsi="Times New Roman" w:cs="Times New Roman"/>
          <w:sz w:val="28"/>
          <w:szCs w:val="28"/>
        </w:rPr>
        <w:t>Г</w:t>
      </w:r>
      <w:r w:rsidR="00AB55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не соот</w:t>
      </w:r>
      <w:r>
        <w:rPr>
          <w:rFonts w:ascii="Times New Roman" w:hAnsi="Times New Roman" w:cs="Times New Roman"/>
          <w:sz w:val="28"/>
          <w:szCs w:val="28"/>
        </w:rPr>
        <w:t xml:space="preserve">ветствуют установлен </w:t>
      </w:r>
      <w:r w:rsidRPr="00E314D8">
        <w:rPr>
          <w:rFonts w:ascii="Times New Roman" w:hAnsi="Times New Roman" w:cs="Times New Roman"/>
          <w:sz w:val="28"/>
          <w:szCs w:val="28"/>
        </w:rPr>
        <w:t>требованиям к организации восстановительного ремонта поврежденного Транспортного сред согласно пункта</w:t>
      </w:r>
      <w:r>
        <w:rPr>
          <w:rFonts w:ascii="Times New Roman" w:hAnsi="Times New Roman" w:cs="Times New Roman"/>
          <w:sz w:val="28"/>
          <w:szCs w:val="28"/>
        </w:rPr>
        <w:t xml:space="preserve"> 15.2 статьи 12 Закона № 40-ФЗ, </w:t>
      </w:r>
      <w:r w:rsidRPr="00E314D8">
        <w:rPr>
          <w:rFonts w:ascii="Times New Roman" w:hAnsi="Times New Roman" w:cs="Times New Roman"/>
          <w:sz w:val="28"/>
          <w:szCs w:val="28"/>
        </w:rPr>
        <w:t xml:space="preserve">направление от 26.01.2024 по убытку № 7592/133/00010/24 на ремонт Транспортного средства на СТОА </w:t>
      </w:r>
      <w:r w:rsidRPr="00E314D8">
        <w:rPr>
          <w:rFonts w:ascii="Times New Roman" w:hAnsi="Times New Roman" w:cs="Times New Roman"/>
          <w:sz w:val="28"/>
          <w:szCs w:val="28"/>
        </w:rPr>
        <w:t xml:space="preserve">ИП Бородин </w:t>
      </w:r>
      <w:r w:rsidR="00AB5533">
        <w:rPr>
          <w:rFonts w:ascii="Times New Roman" w:hAnsi="Times New Roman" w:cs="Times New Roman"/>
          <w:sz w:val="28"/>
          <w:szCs w:val="28"/>
        </w:rPr>
        <w:t>В.</w:t>
      </w:r>
      <w:r w:rsidRPr="00E314D8">
        <w:rPr>
          <w:rFonts w:ascii="Times New Roman" w:hAnsi="Times New Roman" w:cs="Times New Roman"/>
          <w:sz w:val="28"/>
          <w:szCs w:val="28"/>
        </w:rPr>
        <w:t>Г</w:t>
      </w:r>
      <w:r w:rsidR="00AB5533">
        <w:rPr>
          <w:rFonts w:ascii="Times New Roman" w:hAnsi="Times New Roman" w:cs="Times New Roman"/>
          <w:sz w:val="28"/>
          <w:szCs w:val="28"/>
        </w:rPr>
        <w:t>.</w:t>
      </w:r>
      <w:r w:rsidRPr="00E314D8">
        <w:rPr>
          <w:rFonts w:ascii="Times New Roman" w:hAnsi="Times New Roman" w:cs="Times New Roman"/>
          <w:sz w:val="28"/>
          <w:szCs w:val="28"/>
        </w:rPr>
        <w:t xml:space="preserve"> было выдано</w:t>
      </w:r>
      <w:r w:rsidR="00181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истцу</w:t>
      </w:r>
      <w:r w:rsidRPr="00E314D8">
        <w:rPr>
          <w:rFonts w:ascii="Times New Roman" w:hAnsi="Times New Roman" w:cs="Times New Roman"/>
          <w:sz w:val="28"/>
          <w:szCs w:val="28"/>
        </w:rPr>
        <w:t xml:space="preserve"> с нарушением положений, установленных пунктом</w:t>
      </w:r>
      <w:r w:rsidR="00181775">
        <w:rPr>
          <w:rFonts w:ascii="Times New Roman" w:hAnsi="Times New Roman" w:cs="Times New Roman"/>
          <w:sz w:val="28"/>
          <w:szCs w:val="28"/>
        </w:rPr>
        <w:t xml:space="preserve"> 15.2 статьи 12 Закона № 40-ФЗ. </w:t>
      </w:r>
      <w:r w:rsidRPr="00E314D8">
        <w:rPr>
          <w:rFonts w:ascii="Times New Roman" w:hAnsi="Times New Roman" w:cs="Times New Roman"/>
          <w:sz w:val="28"/>
          <w:szCs w:val="28"/>
        </w:rPr>
        <w:t>Ответчик в нарушение ФЗ 25.04.2002 № 40-ФЗ направление на ремонт Истцу на СТО которая соответствует требованиям к организации восстано</w:t>
      </w:r>
      <w:r w:rsidRPr="00E314D8">
        <w:rPr>
          <w:rFonts w:ascii="Times New Roman" w:hAnsi="Times New Roman" w:cs="Times New Roman"/>
          <w:sz w:val="28"/>
          <w:szCs w:val="28"/>
        </w:rPr>
        <w:t>вительного ремонта в установ</w:t>
      </w:r>
      <w:r w:rsidR="00181775">
        <w:rPr>
          <w:rFonts w:ascii="Times New Roman" w:hAnsi="Times New Roman" w:cs="Times New Roman"/>
          <w:sz w:val="28"/>
          <w:szCs w:val="28"/>
        </w:rPr>
        <w:t xml:space="preserve">ленные законом сроки не выдано. </w:t>
      </w:r>
      <w:r w:rsidRPr="00E314D8">
        <w:rPr>
          <w:rFonts w:ascii="Times New Roman" w:hAnsi="Times New Roman" w:cs="Times New Roman"/>
          <w:sz w:val="28"/>
          <w:szCs w:val="28"/>
        </w:rPr>
        <w:t>В связи с неисполнением АО "АльфаСтрахование" обязательств по направлению на ремонт, и отсутствием со стороны Ответчика альтернативных предложений по ремонту т/с, и с тем, что между Заявителем и А</w:t>
      </w:r>
      <w:r w:rsidRPr="00E314D8">
        <w:rPr>
          <w:rFonts w:ascii="Times New Roman" w:hAnsi="Times New Roman" w:cs="Times New Roman"/>
          <w:sz w:val="28"/>
          <w:szCs w:val="28"/>
        </w:rPr>
        <w:t xml:space="preserve">О "АльфаСтрахование" не было достигнуто соглашение о </w:t>
      </w:r>
      <w:r w:rsidRPr="00E314D8">
        <w:rPr>
          <w:rFonts w:ascii="Times New Roman" w:hAnsi="Times New Roman" w:cs="Times New Roman"/>
          <w:sz w:val="28"/>
          <w:szCs w:val="28"/>
        </w:rPr>
        <w:t xml:space="preserve">страховом возмещении в форме денежной выплаты, 30.01.2024 г. </w:t>
      </w:r>
      <w:r w:rsidR="00181775">
        <w:rPr>
          <w:rFonts w:ascii="Times New Roman" w:hAnsi="Times New Roman" w:cs="Times New Roman"/>
          <w:sz w:val="28"/>
          <w:szCs w:val="28"/>
        </w:rPr>
        <w:t>и</w:t>
      </w:r>
      <w:r w:rsidRPr="00E314D8">
        <w:rPr>
          <w:rFonts w:ascii="Times New Roman" w:hAnsi="Times New Roman" w:cs="Times New Roman"/>
          <w:sz w:val="28"/>
          <w:szCs w:val="28"/>
        </w:rPr>
        <w:t>стцом было подано требование о выплате страхового возмещения в д</w:t>
      </w:r>
      <w:r w:rsidR="00181775">
        <w:rPr>
          <w:rFonts w:ascii="Times New Roman" w:hAnsi="Times New Roman" w:cs="Times New Roman"/>
          <w:sz w:val="28"/>
          <w:szCs w:val="28"/>
        </w:rPr>
        <w:t xml:space="preserve">енежной форме без учета износа. </w:t>
      </w:r>
      <w:r w:rsidRPr="00E314D8">
        <w:rPr>
          <w:rFonts w:ascii="Times New Roman" w:hAnsi="Times New Roman" w:cs="Times New Roman"/>
          <w:sz w:val="28"/>
          <w:szCs w:val="28"/>
        </w:rPr>
        <w:t>В ответ на требование АО «АльфаСтрахование» 2</w:t>
      </w:r>
      <w:r w:rsidRPr="00E314D8">
        <w:rPr>
          <w:rFonts w:ascii="Times New Roman" w:hAnsi="Times New Roman" w:cs="Times New Roman"/>
          <w:sz w:val="28"/>
          <w:szCs w:val="28"/>
        </w:rPr>
        <w:t xml:space="preserve">9.01.2024 года произвело на счет Истца выплату в размере 26 783 </w:t>
      </w:r>
      <w:r w:rsidRPr="00E314D8">
        <w:rPr>
          <w:rFonts w:ascii="Times New Roman" w:hAnsi="Times New Roman" w:cs="Times New Roman"/>
          <w:sz w:val="28"/>
          <w:szCs w:val="28"/>
        </w:rPr>
        <w:t>руб</w:t>
      </w:r>
      <w:r w:rsidR="00181775">
        <w:rPr>
          <w:rFonts w:ascii="Times New Roman" w:hAnsi="Times New Roman" w:cs="Times New Roman"/>
          <w:sz w:val="28"/>
          <w:szCs w:val="28"/>
        </w:rPr>
        <w:t>.</w:t>
      </w:r>
      <w:r w:rsidRPr="00E314D8">
        <w:rPr>
          <w:rFonts w:ascii="Times New Roman" w:hAnsi="Times New Roman" w:cs="Times New Roman"/>
          <w:sz w:val="28"/>
          <w:szCs w:val="28"/>
        </w:rPr>
        <w:t xml:space="preserve"> 16 коп</w:t>
      </w:r>
      <w:r w:rsidR="00181775">
        <w:rPr>
          <w:rFonts w:ascii="Times New Roman" w:hAnsi="Times New Roman" w:cs="Times New Roman"/>
          <w:sz w:val="28"/>
          <w:szCs w:val="28"/>
        </w:rPr>
        <w:t>.</w:t>
      </w:r>
      <w:r w:rsidRPr="00E314D8">
        <w:rPr>
          <w:rFonts w:ascii="Times New Roman" w:hAnsi="Times New Roman" w:cs="Times New Roman"/>
          <w:sz w:val="28"/>
          <w:szCs w:val="28"/>
        </w:rPr>
        <w:t xml:space="preserve"> в счет возмещения утраты товарной стоимости (УТС) в остальной части направило пи</w:t>
      </w:r>
      <w:r w:rsidR="00181775">
        <w:rPr>
          <w:rFonts w:ascii="Times New Roman" w:hAnsi="Times New Roman" w:cs="Times New Roman"/>
          <w:sz w:val="28"/>
          <w:szCs w:val="28"/>
        </w:rPr>
        <w:t>сьменный отказ от 19.03.2024 г. 1</w:t>
      </w:r>
      <w:r w:rsidRPr="00E314D8">
        <w:rPr>
          <w:rFonts w:ascii="Times New Roman" w:hAnsi="Times New Roman" w:cs="Times New Roman"/>
          <w:sz w:val="28"/>
          <w:szCs w:val="28"/>
        </w:rPr>
        <w:t xml:space="preserve">4.06.2024 </w:t>
      </w:r>
      <w:r w:rsidR="00181775">
        <w:rPr>
          <w:rFonts w:ascii="Times New Roman" w:hAnsi="Times New Roman" w:cs="Times New Roman"/>
          <w:sz w:val="28"/>
          <w:szCs w:val="28"/>
        </w:rPr>
        <w:t>и</w:t>
      </w:r>
      <w:r w:rsidRPr="00E314D8">
        <w:rPr>
          <w:rFonts w:ascii="Times New Roman" w:hAnsi="Times New Roman" w:cs="Times New Roman"/>
          <w:sz w:val="28"/>
          <w:szCs w:val="28"/>
        </w:rPr>
        <w:t>стцом было направлено обращение в Служ</w:t>
      </w:r>
      <w:r w:rsidR="00181775">
        <w:rPr>
          <w:rFonts w:ascii="Times New Roman" w:hAnsi="Times New Roman" w:cs="Times New Roman"/>
          <w:sz w:val="28"/>
          <w:szCs w:val="28"/>
        </w:rPr>
        <w:t xml:space="preserve">бу Финансового уполномоченного. </w:t>
      </w:r>
      <w:r w:rsidRPr="00E314D8">
        <w:rPr>
          <w:rFonts w:ascii="Times New Roman" w:hAnsi="Times New Roman" w:cs="Times New Roman"/>
          <w:sz w:val="28"/>
          <w:szCs w:val="28"/>
        </w:rPr>
        <w:t>23.07.2024 Финансовым уполномоченным принято решение о взыскании с АО «АльфаСтрахование» суммы страхового возмещения в размере стоимости восстановительного ремонта с учетом износа, определённой на основании результатов организованной Финанс</w:t>
      </w:r>
      <w:r w:rsidR="00181775">
        <w:rPr>
          <w:rFonts w:ascii="Times New Roman" w:hAnsi="Times New Roman" w:cs="Times New Roman"/>
          <w:sz w:val="28"/>
          <w:szCs w:val="28"/>
        </w:rPr>
        <w:t xml:space="preserve">овым уполномоченным экспертизы. </w:t>
      </w:r>
      <w:r w:rsidRPr="00E314D8">
        <w:rPr>
          <w:rFonts w:ascii="Times New Roman" w:hAnsi="Times New Roman" w:cs="Times New Roman"/>
          <w:sz w:val="28"/>
          <w:szCs w:val="28"/>
        </w:rPr>
        <w:t xml:space="preserve">Согласно экспертного заключения ИП </w:t>
      </w:r>
      <w:r w:rsidRPr="00E314D8">
        <w:rPr>
          <w:rFonts w:ascii="Times New Roman" w:hAnsi="Times New Roman" w:cs="Times New Roman"/>
          <w:sz w:val="28"/>
          <w:szCs w:val="28"/>
        </w:rPr>
        <w:t>Куркулев</w:t>
      </w:r>
      <w:r w:rsidRPr="00E314D8">
        <w:rPr>
          <w:rFonts w:ascii="Times New Roman" w:hAnsi="Times New Roman" w:cs="Times New Roman"/>
          <w:sz w:val="28"/>
          <w:szCs w:val="28"/>
        </w:rPr>
        <w:t xml:space="preserve"> А.С. от 17.07.2024 г., выполненного по</w:t>
      </w:r>
      <w:r w:rsidR="00181775">
        <w:rPr>
          <w:rFonts w:ascii="Times New Roman" w:hAnsi="Times New Roman" w:cs="Times New Roman"/>
          <w:sz w:val="28"/>
          <w:szCs w:val="28"/>
        </w:rPr>
        <w:t xml:space="preserve"> </w:t>
      </w:r>
      <w:r w:rsidRPr="00181775" w:rsidR="00181775">
        <w:rPr>
          <w:rFonts w:ascii="Times New Roman" w:hAnsi="Times New Roman" w:cs="Times New Roman"/>
          <w:sz w:val="28"/>
          <w:szCs w:val="28"/>
        </w:rPr>
        <w:t>заявке Финансового уполномоченного в соответствии с положением Банка России от 04 марта 2021 г. N 755-П "О единой методике определения размера расходов на восстановительный ремонт в отношении поврежденного транспортного средства", стоимость восстановительного ремонта составила 243 300 руб</w:t>
      </w:r>
      <w:r w:rsidR="00181775">
        <w:rPr>
          <w:rFonts w:ascii="Times New Roman" w:hAnsi="Times New Roman" w:cs="Times New Roman"/>
          <w:sz w:val="28"/>
          <w:szCs w:val="28"/>
        </w:rPr>
        <w:t>.</w:t>
      </w:r>
      <w:r w:rsidRPr="00181775" w:rsidR="00181775">
        <w:rPr>
          <w:rFonts w:ascii="Times New Roman" w:hAnsi="Times New Roman" w:cs="Times New Roman"/>
          <w:sz w:val="28"/>
          <w:szCs w:val="28"/>
        </w:rPr>
        <w:t>, размер затрат на проведение восстановительного ремонта с учетом износа деталей составил 194 700 руб</w:t>
      </w:r>
      <w:r w:rsidR="00181775">
        <w:rPr>
          <w:rFonts w:ascii="Times New Roman" w:hAnsi="Times New Roman" w:cs="Times New Roman"/>
          <w:sz w:val="28"/>
          <w:szCs w:val="28"/>
        </w:rPr>
        <w:t xml:space="preserve">. </w:t>
      </w:r>
      <w:r w:rsidRPr="00181775" w:rsidR="00181775">
        <w:rPr>
          <w:rFonts w:ascii="Times New Roman" w:hAnsi="Times New Roman" w:cs="Times New Roman"/>
          <w:sz w:val="28"/>
          <w:szCs w:val="28"/>
        </w:rPr>
        <w:t>Удовлетворяя требования о взыскании страхового возмещения в размере стоимости восстановительного ремонта с учетом износа Финансовый уполномоченный в своем решении указал на отсутствие оснований для взыскания суммы восстановительного ремонта, поскольку по его мнению АО «АльфаСтрахование» вправе в одностороннем порядке изменить форму страхового возмещения, поскольку отсутствуют договора с СТО отвечающим</w:t>
      </w:r>
      <w:r w:rsidR="00181775">
        <w:rPr>
          <w:rFonts w:ascii="Times New Roman" w:hAnsi="Times New Roman" w:cs="Times New Roman"/>
          <w:sz w:val="28"/>
          <w:szCs w:val="28"/>
        </w:rPr>
        <w:t xml:space="preserve">и требованиям законодательства. </w:t>
      </w:r>
      <w:r w:rsidRPr="00181775" w:rsidR="00181775">
        <w:rPr>
          <w:rFonts w:ascii="Times New Roman" w:hAnsi="Times New Roman" w:cs="Times New Roman"/>
          <w:sz w:val="28"/>
          <w:szCs w:val="28"/>
        </w:rPr>
        <w:t xml:space="preserve">Такая позиция Финансового уполномоченного противоречит нормам действующего законодательства, в связи с чем </w:t>
      </w:r>
      <w:r w:rsidR="003A1B29">
        <w:rPr>
          <w:rFonts w:ascii="Times New Roman" w:hAnsi="Times New Roman" w:cs="Times New Roman"/>
          <w:sz w:val="28"/>
          <w:szCs w:val="28"/>
        </w:rPr>
        <w:t>истец с</w:t>
      </w:r>
      <w:r w:rsidRPr="00181775" w:rsidR="00181775">
        <w:rPr>
          <w:rFonts w:ascii="Times New Roman" w:hAnsi="Times New Roman" w:cs="Times New Roman"/>
          <w:sz w:val="28"/>
          <w:szCs w:val="28"/>
        </w:rPr>
        <w:t>чита</w:t>
      </w:r>
      <w:r w:rsidR="003A1B29">
        <w:rPr>
          <w:rFonts w:ascii="Times New Roman" w:hAnsi="Times New Roman" w:cs="Times New Roman"/>
          <w:sz w:val="28"/>
          <w:szCs w:val="28"/>
        </w:rPr>
        <w:t>ет</w:t>
      </w:r>
      <w:r w:rsidRPr="00181775" w:rsidR="00181775">
        <w:rPr>
          <w:rFonts w:ascii="Times New Roman" w:hAnsi="Times New Roman" w:cs="Times New Roman"/>
          <w:sz w:val="28"/>
          <w:szCs w:val="28"/>
        </w:rPr>
        <w:t xml:space="preserve"> отказ в части удовлетворения требований о взыскании стоимости восстановительного ремон</w:t>
      </w:r>
      <w:r w:rsidR="00965DBC">
        <w:rPr>
          <w:rFonts w:ascii="Times New Roman" w:hAnsi="Times New Roman" w:cs="Times New Roman"/>
          <w:sz w:val="28"/>
          <w:szCs w:val="28"/>
        </w:rPr>
        <w:t xml:space="preserve">та без учета износа незаконным. </w:t>
      </w:r>
      <w:r w:rsidRPr="00181775" w:rsidR="00181775">
        <w:rPr>
          <w:rFonts w:ascii="Times New Roman" w:hAnsi="Times New Roman" w:cs="Times New Roman"/>
          <w:sz w:val="28"/>
          <w:szCs w:val="28"/>
        </w:rPr>
        <w:t>26.07.2024 на основании решения Финансового уполномоченного от 23.07.2024 АО «АльфаСтрахование» произвело выплату страхового возме</w:t>
      </w:r>
      <w:r w:rsidR="003A1B29">
        <w:rPr>
          <w:rFonts w:ascii="Times New Roman" w:hAnsi="Times New Roman" w:cs="Times New Roman"/>
          <w:sz w:val="28"/>
          <w:szCs w:val="28"/>
        </w:rPr>
        <w:t xml:space="preserve">щения в размере 194 700 </w:t>
      </w:r>
      <w:r w:rsidRPr="003A1B29" w:rsidR="003A1B29">
        <w:rPr>
          <w:rFonts w:ascii="Times New Roman" w:hAnsi="Times New Roman" w:cs="Times New Roman"/>
          <w:sz w:val="28"/>
          <w:szCs w:val="28"/>
        </w:rPr>
        <w:t xml:space="preserve">руб. </w:t>
      </w:r>
      <w:r w:rsidRPr="003A1B29" w:rsidR="00181775">
        <w:rPr>
          <w:rFonts w:ascii="Times New Roman" w:hAnsi="Times New Roman" w:cs="Times New Roman"/>
          <w:sz w:val="28"/>
          <w:szCs w:val="28"/>
        </w:rPr>
        <w:t>Страховая компания АО «АльфаСтрахование» обязана была произвести выплату суммы ущерба без учета износа в размере 243 300 руб</w:t>
      </w:r>
      <w:r w:rsidRPr="003A1B29" w:rsidR="003A1B29">
        <w:rPr>
          <w:rFonts w:ascii="Times New Roman" w:hAnsi="Times New Roman" w:cs="Times New Roman"/>
          <w:sz w:val="28"/>
          <w:szCs w:val="28"/>
        </w:rPr>
        <w:t>.,</w:t>
      </w:r>
      <w:r w:rsidRPr="003A1B29" w:rsidR="00181775">
        <w:rPr>
          <w:rFonts w:ascii="Times New Roman" w:hAnsi="Times New Roman" w:cs="Times New Roman"/>
          <w:sz w:val="28"/>
          <w:szCs w:val="28"/>
        </w:rPr>
        <w:t xml:space="preserve"> т.е. недоплата составляет - 48 600 руб</w:t>
      </w:r>
      <w:r w:rsidRPr="003A1B29" w:rsidR="003A1B29">
        <w:rPr>
          <w:rFonts w:ascii="Times New Roman" w:hAnsi="Times New Roman" w:cs="Times New Roman"/>
          <w:sz w:val="28"/>
          <w:szCs w:val="28"/>
        </w:rPr>
        <w:t>.</w:t>
      </w:r>
      <w:r w:rsidRPr="003A1B29" w:rsidR="00181775">
        <w:rPr>
          <w:rFonts w:ascii="Times New Roman" w:hAnsi="Times New Roman" w:cs="Times New Roman"/>
          <w:sz w:val="28"/>
          <w:szCs w:val="28"/>
        </w:rPr>
        <w:t xml:space="preserve"> (243300,00 руб. - 194700,00 руб.).</w:t>
      </w:r>
      <w:r w:rsidRPr="003A1B29" w:rsidR="003A1B29">
        <w:rPr>
          <w:rFonts w:ascii="Times New Roman" w:hAnsi="Times New Roman" w:cs="Times New Roman"/>
          <w:sz w:val="28"/>
          <w:szCs w:val="28"/>
        </w:rPr>
        <w:t xml:space="preserve"> </w:t>
      </w:r>
      <w:r w:rsidR="003A1B29">
        <w:rPr>
          <w:rFonts w:ascii="Times New Roman" w:hAnsi="Times New Roman" w:cs="Times New Roman"/>
          <w:sz w:val="28"/>
          <w:szCs w:val="28"/>
        </w:rPr>
        <w:t>П</w:t>
      </w:r>
      <w:r w:rsidR="0057335F">
        <w:rPr>
          <w:rFonts w:ascii="Times New Roman" w:hAnsi="Times New Roman" w:cs="Times New Roman"/>
          <w:sz w:val="28"/>
          <w:szCs w:val="28"/>
        </w:rPr>
        <w:t>росит взыскать с ответчика</w:t>
      </w:r>
      <w:r w:rsidRPr="003A1B29" w:rsidR="003A1B29">
        <w:rPr>
          <w:rFonts w:ascii="Times New Roman" w:hAnsi="Times New Roman" w:cs="Times New Roman"/>
          <w:sz w:val="28"/>
          <w:szCs w:val="28"/>
        </w:rPr>
        <w:t xml:space="preserve"> сумму страхового возмещения в размере - 48 600 </w:t>
      </w:r>
      <w:r w:rsidR="0057335F">
        <w:rPr>
          <w:rFonts w:ascii="Times New Roman" w:hAnsi="Times New Roman" w:cs="Times New Roman"/>
          <w:sz w:val="28"/>
          <w:szCs w:val="28"/>
        </w:rPr>
        <w:t>руб.,</w:t>
      </w:r>
      <w:r w:rsidRPr="003A1B29" w:rsidR="003A1B29">
        <w:rPr>
          <w:rFonts w:ascii="Times New Roman" w:hAnsi="Times New Roman" w:cs="Times New Roman"/>
          <w:sz w:val="28"/>
          <w:szCs w:val="28"/>
        </w:rPr>
        <w:t xml:space="preserve"> сумму штрафа в размере 24 300 </w:t>
      </w:r>
      <w:r w:rsidR="0057335F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3A1B29" w:rsidR="003A1B29">
        <w:rPr>
          <w:rFonts w:ascii="Times New Roman" w:hAnsi="Times New Roman" w:cs="Times New Roman"/>
          <w:sz w:val="28"/>
          <w:szCs w:val="28"/>
        </w:rPr>
        <w:t xml:space="preserve">сумму компенсации морального вреда в размере </w:t>
      </w:r>
      <w:r w:rsidR="00C32E12">
        <w:rPr>
          <w:rFonts w:ascii="Times New Roman" w:hAnsi="Times New Roman" w:cs="Times New Roman"/>
          <w:sz w:val="28"/>
          <w:szCs w:val="28"/>
        </w:rPr>
        <w:t>1</w:t>
      </w:r>
      <w:r w:rsidRPr="003A1B29" w:rsidR="003A1B29">
        <w:rPr>
          <w:rFonts w:ascii="Times New Roman" w:hAnsi="Times New Roman" w:cs="Times New Roman"/>
          <w:sz w:val="28"/>
          <w:szCs w:val="28"/>
        </w:rPr>
        <w:t>0</w:t>
      </w:r>
      <w:r w:rsidR="0057335F">
        <w:rPr>
          <w:rFonts w:ascii="Times New Roman" w:hAnsi="Times New Roman" w:cs="Times New Roman"/>
          <w:sz w:val="28"/>
          <w:szCs w:val="28"/>
        </w:rPr>
        <w:t xml:space="preserve"> 000</w:t>
      </w:r>
      <w:r w:rsidRPr="003A1B29" w:rsidR="003A1B29">
        <w:rPr>
          <w:rFonts w:ascii="Times New Roman" w:hAnsi="Times New Roman" w:cs="Times New Roman"/>
          <w:sz w:val="28"/>
          <w:szCs w:val="28"/>
        </w:rPr>
        <w:t xml:space="preserve"> руб</w:t>
      </w:r>
      <w:r w:rsidR="0057335F">
        <w:rPr>
          <w:rFonts w:ascii="Times New Roman" w:hAnsi="Times New Roman" w:cs="Times New Roman"/>
          <w:sz w:val="28"/>
          <w:szCs w:val="28"/>
        </w:rPr>
        <w:t xml:space="preserve">., </w:t>
      </w:r>
      <w:r w:rsidRPr="003A1B29" w:rsidR="003A1B29">
        <w:rPr>
          <w:rFonts w:ascii="Times New Roman" w:hAnsi="Times New Roman" w:cs="Times New Roman"/>
          <w:sz w:val="28"/>
          <w:szCs w:val="28"/>
        </w:rPr>
        <w:t xml:space="preserve">судебные расходы в сумме - 71 000 </w:t>
      </w:r>
      <w:r w:rsidR="0057335F">
        <w:rPr>
          <w:rFonts w:ascii="Times New Roman" w:hAnsi="Times New Roman" w:cs="Times New Roman"/>
          <w:sz w:val="28"/>
          <w:szCs w:val="28"/>
        </w:rPr>
        <w:t>руб.</w:t>
      </w:r>
    </w:p>
    <w:p w:rsidR="00E314D8" w:rsidRPr="00E314D8" w:rsidP="00E31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судебное заседание истец Редькин Д.А.</w:t>
      </w:r>
      <w:r w:rsidR="00901132">
        <w:rPr>
          <w:rFonts w:ascii="Times New Roman" w:hAnsi="Times New Roman" w:cs="Times New Roman"/>
          <w:sz w:val="28"/>
          <w:szCs w:val="28"/>
        </w:rPr>
        <w:t>, представитель истца Семенова М.В. н</w:t>
      </w:r>
      <w:r>
        <w:rPr>
          <w:rFonts w:ascii="Times New Roman" w:hAnsi="Times New Roman" w:cs="Times New Roman"/>
          <w:sz w:val="28"/>
          <w:szCs w:val="28"/>
        </w:rPr>
        <w:t>е явил</w:t>
      </w:r>
      <w:r w:rsidR="00901132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>, просил</w:t>
      </w:r>
      <w:r w:rsidR="009011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дело в </w:t>
      </w:r>
      <w:r w:rsidR="0090113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отсутствие, </w:t>
      </w:r>
      <w:r>
        <w:rPr>
          <w:rFonts w:ascii="Times New Roman" w:hAnsi="Times New Roman" w:cs="Times New Roman"/>
          <w:sz w:val="28"/>
          <w:szCs w:val="28"/>
        </w:rPr>
        <w:t>на исковых требован</w:t>
      </w:r>
      <w:r w:rsidR="00901132">
        <w:rPr>
          <w:rFonts w:ascii="Times New Roman" w:hAnsi="Times New Roman" w:cs="Times New Roman"/>
          <w:sz w:val="28"/>
          <w:szCs w:val="28"/>
        </w:rPr>
        <w:t>иях настаивают в полном объеме.</w:t>
      </w:r>
    </w:p>
    <w:p w:rsidR="00E314D8" w:rsidRPr="00C32E12" w:rsidP="00E314D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335F">
        <w:rPr>
          <w:rFonts w:ascii="Times New Roman" w:hAnsi="Times New Roman" w:cs="Times New Roman"/>
          <w:sz w:val="28"/>
          <w:szCs w:val="28"/>
        </w:rPr>
        <w:t>Представитель ответчика АО «АльфаСтрахование» в судебное</w:t>
      </w:r>
      <w:r w:rsidRPr="0057335F">
        <w:rPr>
          <w:rFonts w:ascii="Times New Roman" w:hAnsi="Times New Roman" w:cs="Times New Roman"/>
          <w:sz w:val="28"/>
          <w:szCs w:val="28"/>
        </w:rPr>
        <w:t xml:space="preserve"> заседание не явился, </w:t>
      </w:r>
      <w:r w:rsidRPr="0057335F">
        <w:rPr>
          <w:rFonts w:ascii="Times New Roman" w:hAnsi="Times New Roman" w:cs="Times New Roman"/>
          <w:sz w:val="28"/>
          <w:szCs w:val="28"/>
        </w:rPr>
        <w:t xml:space="preserve">о месте и времени судебного заседания ответчик извещен надлежащим образом.  </w:t>
      </w:r>
      <w:r w:rsidRPr="0057335F">
        <w:rPr>
          <w:rFonts w:ascii="Times New Roman" w:hAnsi="Times New Roman" w:cs="Times New Roman"/>
          <w:sz w:val="28"/>
          <w:szCs w:val="28"/>
        </w:rPr>
        <w:t xml:space="preserve">Вместе с тем, от представителя ответчика </w:t>
      </w:r>
      <w:r w:rsidRPr="00C32E12" w:rsidR="00C32E12">
        <w:rPr>
          <w:rFonts w:ascii="Times New Roman" w:hAnsi="Times New Roman" w:cs="Times New Roman"/>
          <w:color w:val="auto"/>
          <w:sz w:val="28"/>
          <w:szCs w:val="28"/>
        </w:rPr>
        <w:t>Трояновой</w:t>
      </w:r>
      <w:r w:rsidRPr="00C32E12" w:rsidR="00C32E12">
        <w:rPr>
          <w:rFonts w:ascii="Times New Roman" w:hAnsi="Times New Roman" w:cs="Times New Roman"/>
          <w:color w:val="auto"/>
          <w:sz w:val="28"/>
          <w:szCs w:val="28"/>
        </w:rPr>
        <w:t xml:space="preserve"> Ю.С.</w:t>
      </w:r>
      <w:r w:rsidRPr="00C32E12">
        <w:rPr>
          <w:rFonts w:ascii="Times New Roman" w:hAnsi="Times New Roman" w:cs="Times New Roman"/>
          <w:color w:val="auto"/>
          <w:sz w:val="28"/>
          <w:szCs w:val="28"/>
        </w:rPr>
        <w:t xml:space="preserve"> поступили возражения, из которых следует, что ответчик не согласен с требованиями истца, поскольку с</w:t>
      </w:r>
      <w:r w:rsidRPr="00C32E12">
        <w:rPr>
          <w:rFonts w:ascii="Times New Roman" w:hAnsi="Times New Roman" w:cs="Times New Roman"/>
          <w:color w:val="auto"/>
          <w:sz w:val="28"/>
          <w:szCs w:val="28"/>
        </w:rPr>
        <w:t xml:space="preserve">читает, что все обязательства ответчика были исполнены в порядке и в сроки, предусмотренные законом, </w:t>
      </w:r>
      <w:r w:rsidRPr="00C32E12">
        <w:rPr>
          <w:rFonts w:ascii="Times New Roman" w:hAnsi="Times New Roman" w:cs="Times New Roman"/>
          <w:color w:val="auto"/>
          <w:sz w:val="28"/>
          <w:szCs w:val="28"/>
        </w:rPr>
        <w:t>просит в иске отказать в полном объеме.</w:t>
      </w:r>
    </w:p>
    <w:p w:rsidR="00E314D8" w:rsidRPr="00E314D8" w:rsidP="00E31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14D8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третьего лица АНО «Служба обеспечения деятельности ф</w:t>
      </w:r>
      <w:r w:rsidRPr="00E314D8">
        <w:rPr>
          <w:rFonts w:ascii="Times New Roman" w:hAnsi="Times New Roman" w:cs="Times New Roman"/>
          <w:sz w:val="28"/>
          <w:szCs w:val="28"/>
        </w:rPr>
        <w:t>инансового уполномоченного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14D8">
        <w:rPr>
          <w:rFonts w:ascii="Times New Roman" w:hAnsi="Times New Roman" w:cs="Times New Roman"/>
          <w:sz w:val="28"/>
          <w:szCs w:val="28"/>
        </w:rPr>
        <w:t xml:space="preserve"> </w:t>
      </w:r>
      <w:r w:rsidRPr="00E314D8">
        <w:rPr>
          <w:rFonts w:ascii="Times New Roman" w:hAnsi="Times New Roman" w:cs="Times New Roman"/>
          <w:sz w:val="28"/>
          <w:szCs w:val="28"/>
        </w:rPr>
        <w:t>в судебном</w:t>
      </w:r>
      <w:r w:rsidRPr="00E314D8">
        <w:rPr>
          <w:rFonts w:ascii="Times New Roman" w:hAnsi="Times New Roman" w:cs="Times New Roman"/>
          <w:sz w:val="28"/>
          <w:szCs w:val="28"/>
        </w:rPr>
        <w:t xml:space="preserve"> заседании не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14D8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Pr="00E314D8">
        <w:rPr>
          <w:rFonts w:ascii="Times New Roman" w:hAnsi="Times New Roman" w:cs="Times New Roman"/>
          <w:sz w:val="28"/>
          <w:szCs w:val="28"/>
        </w:rPr>
        <w:t xml:space="preserve"> извещен надлежащим образом.</w:t>
      </w:r>
    </w:p>
    <w:p w:rsidR="00DF7B19" w:rsidRPr="0077443C" w:rsidP="00DF7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1132">
        <w:rPr>
          <w:rFonts w:ascii="Times New Roman" w:hAnsi="Times New Roman" w:cs="Times New Roman"/>
          <w:sz w:val="28"/>
          <w:szCs w:val="28"/>
        </w:rPr>
        <w:t xml:space="preserve"> И</w:t>
      </w:r>
      <w:r w:rsidRPr="00E314D8" w:rsidR="00E314D8">
        <w:rPr>
          <w:rFonts w:ascii="Times New Roman" w:hAnsi="Times New Roman" w:cs="Times New Roman"/>
          <w:sz w:val="28"/>
          <w:szCs w:val="28"/>
        </w:rPr>
        <w:t xml:space="preserve">зучив исковое заявление, </w:t>
      </w:r>
      <w:r w:rsidR="00901132">
        <w:rPr>
          <w:rFonts w:ascii="Times New Roman" w:hAnsi="Times New Roman" w:cs="Times New Roman"/>
          <w:sz w:val="28"/>
          <w:szCs w:val="28"/>
        </w:rPr>
        <w:t>материалы гражданского дела,</w:t>
      </w:r>
      <w:r w:rsidRPr="00E314D8" w:rsidR="00E314D8">
        <w:rPr>
          <w:rFonts w:ascii="Times New Roman" w:hAnsi="Times New Roman" w:cs="Times New Roman"/>
          <w:sz w:val="28"/>
          <w:szCs w:val="28"/>
        </w:rPr>
        <w:t xml:space="preserve"> суд приходит к следующим выводам.</w:t>
      </w:r>
    </w:p>
    <w:p w:rsidR="0077443C" w:rsidRPr="00C32E12" w:rsidP="007744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</w:t>
      </w:r>
      <w:r w:rsidR="0090113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Между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Редькиным Д.А.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и АО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«АльфаСтрахование»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заключен до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говор ОСАГО серии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ТТТ № 7044556589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со сроком страхования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C32E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 w:rsidRPr="00C32E12" w:rsidR="00C32E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17.10.2023 </w:t>
      </w:r>
      <w:r w:rsidRPr="00C32E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16.10.2024.</w:t>
      </w:r>
    </w:p>
    <w:p w:rsidR="0077443C" w:rsidRPr="0077443C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 результате ДТП, произошедшего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29.12.2023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, вследствие действий водителя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, управлявшего транспортным средством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УАЗ Пикап г/н </w:t>
      </w:r>
      <w:r w:rsidR="00965DB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*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 п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ричинен ущерб принадлежащему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Редькину Д.А.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транспортному средства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Хендэ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Солярис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г/н </w:t>
      </w:r>
      <w:r w:rsidR="00965DB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*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</w:p>
    <w:p w:rsidR="0077443C" w:rsidRPr="0077443C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Гражданская ответственность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на дату ДТП застрахована в АО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«АльфаСтрахование»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по договору ОСАГО серии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ХХХ № 0136220874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</w:p>
    <w:p w:rsidR="0077443C" w:rsidRPr="0077443C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 09.01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.2024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в АО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«АльфаСтрахование»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Редькина Д.А.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поступило заявление о прямом возмещении убытков по Договору ОСАГО с приложением документов, предусмотренных Правилами обязательного страхования гражданской ответственности владельцев транспортных средств, утве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ржденными Положением Бан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ка России от 19.09.2014 N 431-П, которое было принято, произведен осмотр 12.01.2024, данный случай признан страховым. </w:t>
      </w:r>
    </w:p>
    <w:p w:rsidR="0077443C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26.01.2024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АО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«АльфаСтрахование»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нап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равил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Редькину Д.А.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направление на ремонт транспортного средства на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СТОА ИП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Бородин В.Г., расположенную по адресу: ХМАО-Югра,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Сургутский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район,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п.г.т.Барсово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ул.Ветеранов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 до</w:t>
      </w:r>
      <w:r w:rsidR="008A3695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м 1, </w:t>
      </w:r>
      <w:r w:rsidR="008A3695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зд.А</w:t>
      </w:r>
      <w:r w:rsidR="008A3695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</w:p>
    <w:p w:rsidR="008A3695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29.01.2024 АО «АльфаСтрахование» выплатила Редькину Д.А. УТС транспортного средства в размере 26 783 руб. 16 коп.</w:t>
      </w:r>
    </w:p>
    <w:p w:rsidR="0077443C" w:rsidRPr="0077443C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В связи с тем, что расстояние от места жительства истца до СТОА превышает 50 км, а также отсутствия альтернативных предложений по ремонту транспортного средства и отсутствия соглашения о страховом возмещении в форме денежной выплаты, Редькин Д.А.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братился к ответчику с требованием о выплате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страхового возмещения в денежной форме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без учета износа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</w:p>
    <w:p w:rsidR="005667CD" w:rsidRPr="005667CD" w:rsidP="005667C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1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9.03.2024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АО «АльфаСтрахование»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письмом № 0205у/661387 уведомила Заявителя о необходимости предоставить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ранспортное средство на СТОА для провед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ения восстановительного ремонта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по н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аправлению.</w:t>
      </w:r>
    </w:p>
    <w:p w:rsidR="0077443C" w:rsidP="005667C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Редькин Д.А.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обратился в адрес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АО «АльфаСтрахование»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 заявлением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от 12.04.2024 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 восстановлении нарушенного права с требованиями о выплате страхового возмещения по Договору ОСАГО без учета износа, в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том числе в части УТС Транспортного средства, в размере 248 216 рублей 00 копеек с приложением экспертного заключения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Халикова</w:t>
      </w:r>
      <w:r w:rsidRPr="005667C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А.И. от 04.04.2024 № 0849/К-1/86.</w:t>
      </w:r>
    </w:p>
    <w:p w:rsidR="005667CD" w:rsidP="005667C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08.05.2024 АО «АльфаСтрахование» письмом уведомила Редькина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Д.А. о необходимости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редставить транспортное средство на СТОА для проведения восстановительного ремонта по направлению.</w:t>
      </w:r>
    </w:p>
    <w:p w:rsidR="00C32A80" w:rsidRPr="00C32A80" w:rsidP="00C32A8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14.06.2024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стцом было направлено обращение в Службу Финансового уполномоченного.</w:t>
      </w:r>
    </w:p>
    <w:p w:rsidR="0077443C" w:rsidRPr="0077443C" w:rsidP="00C32A8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23.07.2024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ab/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Финансовым уполномоченным принято решение о взыскании с АО «АльфаСтрахование» суммы страхового возмещения в размере стоимости восстановительного ремонта с учетом износа, определённой на основании результатов организованной Финансовым уполномоченным экспер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тизы.</w:t>
      </w:r>
    </w:p>
    <w:p w:rsidR="00C32A80" w:rsidRPr="00C32A80" w:rsidP="00C32A8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Согласно экспертному заключению ИП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Куркулев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А.С. от 17.07.2024, выполненного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по 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заявке Финансового уполномоченного в соответствии с положением Банка России от 04 марта 2021 г. N 755-П "О единой методике определения размера расходов на восс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тановительный ремонт в отношении поврежденного транспортного средства", стоимость восстановител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ьного ремонта составила 243 300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, размер затрат на проведение восстановительного ремонта с учетом износа деталей составил 194 700 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</w:p>
    <w:p w:rsidR="00C32A80" w:rsidRPr="00C32A80" w:rsidP="00C32A8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23.07.2024 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Финансовы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м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уполномоченны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м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вынесено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решени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е</w:t>
      </w:r>
      <w:r w:rsidRP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 частичном удовлетворении требований Редькина Д.А. о взыскании с АО «АльфаСтрахование»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страхового возмещения по договору ОСАГО, </w:t>
      </w:r>
      <w:r w:rsidR="008B252A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 АО «АльфаСтрахование» взыскано страховое возмещение в размере 194 700 руб.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</w:p>
    <w:p w:rsidR="0077443C" w:rsidRPr="0077443C" w:rsidP="00C32A8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</w:t>
      </w:r>
      <w:r w:rsidRPr="00C32A80" w:rsidR="00C32A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26.07.2024 г. на основании решения Финансового уполномоченного от 23.07.2024 г. АО «АльфаСтрахование» произвело выплату страхового возмещения в размере 194 700 рублей.</w:t>
      </w:r>
    </w:p>
    <w:p w:rsidR="0077443C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8B252A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</w:t>
      </w:r>
      <w:r w:rsidRPr="008B252A" w:rsidR="008B252A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Данные обстоятельства подтверждаются</w:t>
      </w:r>
      <w:r w:rsidR="008B252A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материалами гражданского дела, в том числе, решением Финансового уполномоченного от 23.07.2024 и не оспариваются сторонами.</w:t>
      </w:r>
    </w:p>
    <w:p w:rsidR="008B252A" w:rsidRPr="0077443C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  Несогласие с решением Финансового уполномоченного от 23.07.2024 с размером суммы страхового возмещения, подлежащего взысканию с АО «АльфаСтрахование», послужило осн</w:t>
      </w:r>
      <w:r w:rsidR="00E5370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ованием для обращения Редькина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.А. к мировому судье с вышеуказанным иском.</w:t>
      </w:r>
    </w:p>
    <w:p w:rsidR="0077443C" w:rsidRPr="0077443C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 силу п. 15.1 ст. 12 Закона об ОСАГО страховое возмещение вреда, причиненного легковому автомобилю, находящемуся в собственности гражданина и зарегистрированному в Российской Федерации, осуществляется (за исключением случаев, установленных пунктом 16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.1 настоящей статьи) в соответствии с пунктом 15.2 настоящей статьи или в соответствии с пунктом 15.3 настоящей статьи путем организации и (или) оплаты восстановительного ремонта поврежденного транспортного средства потерпевшего (возмещение причиненного вр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еда в натуре).</w:t>
      </w:r>
    </w:p>
    <w:p w:rsidR="0077443C" w:rsidRPr="0077443C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 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Законом об ОСАГО установлены требования к организации восстановительного ремонта, в частности абзацем вторым пункта 15.2 статьи 12 данного Закона предусмотрен срок проведения восстановительного ремонта поврежденного транспортного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средства (но не более 30 рабочих дней со дня представления потерпевшим такого транспортного средства на станцию технического обслуживания или передачи такого транспортного средства страховщику для организации его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транспортировки до места проведения восстан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овительного ремонта).</w:t>
      </w:r>
    </w:p>
    <w:p w:rsidR="0077443C" w:rsidRPr="0077443C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Таким образом, положениями Федерального закона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«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Об обязательном страховании гражданской ответственности владельцев транспортных средств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»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установлен приоритет восстановительного ремонта транспортного средства над денежной выпла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той при повреждении легковых автомобилей, находящихся в собственности граждан и зарегистрир</w:t>
      </w:r>
      <w:r w:rsidR="00BB3AC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ованных в Российской Федерации.</w:t>
      </w:r>
    </w:p>
    <w:p w:rsidR="00BB3AC3" w:rsidRPr="00BB3AC3" w:rsidP="00BB3AC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Вместе с тем, как разъяснено в п.38</w:t>
      </w:r>
      <w:r w:rsidRPr="00BB3AC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я</w:t>
      </w:r>
      <w:r w:rsidRPr="00BB3AC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Пленума Верховного Суда РФ от 8 ноября 2022 г. N 31 "О применении судами законодательства об обязательном страховании гражданской ответственности владельцев транспортных средств" отсутствие оснований, предусмотренных пунктом 16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r w:rsidRPr="00BB3AC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1 статьи 12 Закона об ОСАГО</w:t>
      </w:r>
      <w:r w:rsidRPr="00BB3AC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 учетом абзаца шестого пункта 15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r w:rsidRPr="00BB3AC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2 этой же статьи, страховщик не вправе отказать потерпевшему в организации и оплате восстановительного ремонта легкового автомобиля с применением новых заменяемых деталей и комплектующих изделий и в одностороннем порядке </w:t>
      </w:r>
      <w:r w:rsidRPr="00BB3AC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изменить условие исполнения обязательства на выплату страхово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го возмещения в денежной форме.</w:t>
      </w:r>
    </w:p>
    <w:p w:rsidR="00BB3AC3" w:rsidRPr="00BB3AC3" w:rsidP="00BB3AC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 </w:t>
      </w:r>
      <w:r w:rsidRPr="00BB3AC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 достижении между страховщиком и потерпевшим в соответствии с подпунктом "ж" пункта 16 1 статьи 12 Закона об ОСАГО соглашения о страховой выплате в дене</w:t>
      </w:r>
      <w:r w:rsidRPr="00BB3AC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жной форме может свидетельствовать в том числе выбор потерпевшим в заявлении о страховом возмещении выплаты в наличной или безналичной форме по реквизитам потерпевшего, одобренный страховщиком путем перечисления страхового возмещения указанным в заявлении </w:t>
      </w:r>
      <w:r w:rsidRPr="00BB3AC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способом.</w:t>
      </w:r>
    </w:p>
    <w:p w:rsidR="0077443C" w:rsidP="00BB3AC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</w:t>
      </w:r>
      <w:r w:rsidRPr="00BB3AC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Такое соглашение должно быть явным и недвусмысленным. Все сомнения при толковании его условий трактуются в пользу потерпевшего.</w:t>
      </w:r>
    </w:p>
    <w:p w:rsidR="000A4EFD" w:rsidRPr="000A4EFD" w:rsidP="000A4EF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</w:t>
      </w:r>
      <w:r w:rsidRPr="000A4EF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Между тем ответчиком не представлено доказательств наличия объективных обстоятельств, препятствующих</w:t>
      </w:r>
      <w:r w:rsidRPr="000A4EF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заключению договоров со станциями технического обслуживания, соответствующими требованиям к организации восстановительного ремонта автомобиля конкретного потерпевшего.</w:t>
      </w:r>
    </w:p>
    <w:p w:rsidR="000A4EFD" w:rsidRPr="0077443C" w:rsidP="00BB3AC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</w:t>
      </w:r>
      <w:r w:rsidRPr="000A4EF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 связи с тем, что проведение восстановительного ремонта не было организовано </w:t>
      </w:r>
      <w:r w:rsidRPr="000A4EF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страховщиком, 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а СТОА ИП Бородин В.Г. не соответствовало установленным требованиям к организации восстановительного ремонта поврежденного транспортного средства Редькина Д.А., согласно п.15.2 ст.12 Закона об ОСАГО, страховщи</w:t>
      </w:r>
      <w:r w:rsidR="00E5370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к </w:t>
      </w:r>
      <w:r w:rsidRPr="000A4EF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был обязан возместить страховое возмещение страхователю за ненадлежащее исполнение обязательства в размере стоимости восстановительных работ, которые должны были, но не были выполнены, без учета износа деталей и агрегатов.</w:t>
      </w:r>
    </w:p>
    <w:p w:rsidR="0077443C" w:rsidRPr="0077443C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 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 рамках рассмотрения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обращения </w:t>
      </w:r>
      <w:r w:rsidR="00E5370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Редькина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.А.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N У-2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4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61690/5010-011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Ф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инансовым уполномоченным был</w:t>
      </w:r>
      <w:r w:rsidR="0098734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принят</w:t>
      </w:r>
      <w:r w:rsidR="0098734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за основу </w:t>
      </w:r>
      <w:r w:rsidR="0098734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экспертное заключение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98734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ИП </w:t>
      </w:r>
      <w:r w:rsidR="0098734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Куркулева</w:t>
      </w:r>
      <w:r w:rsidR="0098734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А.С. от 17.07.2024 № 24-61690/3020-004 по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определению стоимости восстановительного ремонта поврежденного транспортного средст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ва, по результатам которой установлено, что стоимость восстановительного ремонта транспортного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средства, принадлежащего истцу </w:t>
      </w:r>
      <w:r w:rsidR="0098734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без учета износа 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составляет </w:t>
      </w:r>
      <w:r w:rsidR="0098734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243 300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руб</w:t>
      </w:r>
      <w:r w:rsidR="0098734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, с учетом износа </w:t>
      </w:r>
      <w:r w:rsidR="0098734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194 700</w:t>
      </w:r>
      <w:r w:rsidRP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руб</w:t>
      </w:r>
      <w:r w:rsidR="0098734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</w:p>
    <w:p w:rsidR="0098734E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   </w:t>
      </w:r>
      <w:r w:rsidRPr="0077443C" w:rsidR="000A4EF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 учетом положений пункта 1 статьи 393 ГК РФ, согласно которому должник обязан возместить кредитору убытки, причиненные неисполнением или ненадлежащим исполнением обязательства, а </w:t>
      </w:r>
      <w:r w:rsidR="003E3E6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АО «АльфаСтрахование»</w:t>
      </w:r>
      <w:r w:rsidRPr="0077443C" w:rsidR="000A4EF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ненадлежащим образом исполнила обязанность по выдаче направления на ремонт транспортного средства, с Финансовой организации подлежит взысканию страховое возмещение в размере стоимости восстановительного ремонта транспортного средства 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Редькина Д</w:t>
      </w:r>
      <w:r w:rsidR="003E3E6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.А.</w:t>
      </w:r>
      <w:r w:rsidRPr="0077443C" w:rsidR="000A4EF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без учета износа.</w:t>
      </w:r>
      <w:r w:rsidR="003E3E6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77443C" w:rsidR="000A4EF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Иное толкование означало бы, что потерпевший, будучи вправе получить от страховщика страховое возмещение в натуральной форме, эквивалентное расходам на восстановительный ремонт без учета износа, в связи с нарушением страховщиком обязанности по выдаче направления на ремонт получает страховое возмещение в денежной форме в размере меньшем, чем тот, на который он вправе был рассчитывать. Указанная позиция изложена в Определении Верховного Суда Российской Федерации от 19.01.2021 по делу N 86-КГ20-8-К2.</w:t>
      </w:r>
    </w:p>
    <w:p w:rsidR="002F020E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Таким образом,</w:t>
      </w:r>
      <w:r w:rsidRPr="0077443C" w:rsid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 учетом изложенного, </w:t>
      </w:r>
      <w:r w:rsidRPr="0077443C" w:rsid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поскольку 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Редькину Д.А.</w:t>
      </w:r>
      <w:r w:rsidRPr="0077443C" w:rsid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страховой компанией 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по решению Финансового уполномоченного от 23.07.2023 было </w:t>
      </w:r>
      <w:r w:rsidRPr="0077443C" w:rsid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выплачено страховое возмещение в размере 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стоимости восстановительного ремонта транспортного средства с учетом износа - 194 700</w:t>
      </w:r>
      <w:r w:rsidRPr="0077443C" w:rsid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руб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., то в пользу Редькина Д.А. подлежит к </w:t>
      </w:r>
      <w:r w:rsidRPr="0077443C" w:rsid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взыскан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ию</w:t>
      </w:r>
      <w:r w:rsidRPr="0077443C" w:rsid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страховое возмещение до суммы восстановительного ремонта без учета износа 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–</w:t>
      </w:r>
      <w:r w:rsidRPr="0077443C" w:rsid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243 300</w:t>
      </w:r>
      <w:r w:rsidRPr="0077443C" w:rsid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рублей, в размере 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48 600</w:t>
      </w:r>
      <w:r w:rsidRPr="0077443C" w:rsid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руб</w:t>
      </w:r>
      <w:r w:rsid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</w:p>
    <w:p w:rsidR="00FC1A37" w:rsidRPr="00FC1A37" w:rsidP="00FC1A3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</w:t>
      </w:r>
      <w:r w:rsid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В силу статьи 15 Закона Российской Федерации от 7 февраля 1992 года N 2300-1 "О защите прав потребителей"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причинителем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вреда при наличии его вины. Размер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компенсации морального вреда определяется судом и не зависит от размера возмещения имущественного вреда.</w:t>
      </w:r>
      <w:r w:rsid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FC1A37" w:rsidRPr="00FC1A37" w:rsidP="00FC1A3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Учитывая установленный факт нарушения прав потребителя, принимая во внимание степень и характер понесенных истцом нравственных переживаний и степень вины ответчика, обстоятельства дела, требования разумности и справедливости, суд считает, возможным определ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ить размер компенсации морального вреда с ответчика в размере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2000 рублей.</w:t>
      </w:r>
    </w:p>
    <w:p w:rsidR="00FC1A37" w:rsidP="00FC1A3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 соответствии с пунктом 3 статьи 16.1 Закона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«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Об ОСАГО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»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при удовлетворении судом требований потерпевшего - физического лица об осуществлении страховой выплаты суд взыскивае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т со страховщика за неисполнение в добровольном порядке требований потерпевшего штраф в 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размере пятидесяти процентов от разницы между совокупным размером страховой выплаты, определенной судом, и размером страховой выплаты, осуществленной страховщиком в доб</w:t>
      </w:r>
      <w:r w:rsidRPr="00FC1A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ровольном порядке.</w:t>
      </w:r>
    </w:p>
    <w:p w:rsidR="00FC1A37" w:rsidP="007744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</w:t>
      </w:r>
      <w:r w:rsidRP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Учитывая, что ответчиком истцу страховое возмещение не выплачивалось в добровольном порядке, с ответчика в пользу истца подлежит взыскании штраф в сумме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24 300</w:t>
      </w:r>
      <w:r w:rsidRP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руб.</w:t>
      </w:r>
    </w:p>
    <w:p w:rsidR="00472306" w:rsidRPr="00472306" w:rsidP="0047230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</w:t>
      </w:r>
      <w:r w:rsidRP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Согласно ч. 1 ст. 100 ГПК РФ, стороне, в пользу которой</w:t>
      </w:r>
      <w:r w:rsidRP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472306" w:rsidRPr="00472306" w:rsidP="0047230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</w:t>
      </w:r>
      <w:r w:rsidRP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Суд приходит к выводу о необходимости удовлетворения требования истца о взыскании в его пользу понесе</w:t>
      </w:r>
      <w:r w:rsidRP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нных судебных расходов по оплате услуг представителя в размере </w:t>
      </w:r>
      <w:r w:rsidR="0090113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0</w:t>
      </w:r>
      <w:r w:rsidRP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000 руб. на основании </w:t>
      </w:r>
      <w:r w:rsidR="00E5370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договоров об оказании юридической помощи от 05.04.2024, 10.06.2024. 21.08.2024 и расписками в получении денежных средств</w:t>
      </w:r>
      <w:r w:rsidRP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, поскольку названный размер в данном случае в </w:t>
      </w:r>
      <w:r w:rsidRP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отвечает требованиям разумности и справедливости, соответствует фактическим обстоятельствам дела, с учетом сложности дела, объема защищаемого права, принимая во внимание объем проделанной представителем работы и подготовленных документов, объем участия в н</w:t>
      </w:r>
      <w:r w:rsidRP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астоящем деле представителя.</w:t>
      </w:r>
    </w:p>
    <w:p w:rsidR="00FC1A37" w:rsidRPr="00C32E12" w:rsidP="007744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 </w:t>
      </w:r>
      <w:r w:rsidRPr="00472306" w:rsidR="0047230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 соответствии с ч. 1 ст. 103 ГПК РФ с ответчика подлежит взысканию в бюджет города Нефтеюганска государственная пошлина в размере </w:t>
      </w:r>
      <w:r w:rsidRPr="00C32E12" w:rsidR="004723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1 9</w:t>
      </w:r>
      <w:r w:rsidRPr="00C32E12" w:rsidR="00C32E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58</w:t>
      </w:r>
      <w:r w:rsidRPr="00C32E12" w:rsidR="004723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руб.</w:t>
      </w:r>
      <w:r w:rsidRPr="00C32E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</w:p>
    <w:p w:rsidR="0030551B" w:rsidRPr="0030551B" w:rsidP="0030551B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30551B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 Руководствуясь ст. 194-199 ГПК РФ, суд</w:t>
      </w:r>
    </w:p>
    <w:p w:rsidR="0030551B" w:rsidRPr="0030551B" w:rsidP="0030551B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30551B" w:rsidRPr="0030551B" w:rsidP="00A12BE8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30551B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РЕШИЛ:</w:t>
      </w:r>
    </w:p>
    <w:p w:rsidR="002F020E" w:rsidP="002F02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30551B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</w:t>
      </w:r>
      <w:r w:rsidR="00E5370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Исковые требования Р</w:t>
      </w:r>
      <w:r w:rsidRPr="00E53709" w:rsidR="00E5370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едькина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r w:rsidRPr="00E53709" w:rsidR="00E5370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r w:rsidRPr="00E53709" w:rsidR="00E5370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к АО «АльфаСтрахование», третье лицо АНО «Служба обеспечения деятельности финансового уполномоченного» о взыскании страхового во</w:t>
      </w:r>
      <w:r w:rsidR="00E5370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змещения в рамках договора ОСАГ – удовлетворить частично.</w:t>
      </w:r>
      <w:r w:rsidRPr="00E53709" w:rsidR="00E5370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30551B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77443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</w:p>
    <w:p w:rsidR="00E53709" w:rsidRPr="00642382" w:rsidP="002F02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Взыска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ть с АО «АльфаСтрахование» 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(ИНН 7713056834)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 пользу Редькина 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*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г.р., уроженца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*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, паспортные данные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*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</w:t>
      </w:r>
      <w:r w:rsidRPr="00C32E12" w:rsidR="00C32E12">
        <w:t xml:space="preserve"> </w:t>
      </w:r>
      <w:r w:rsidRPr="00C32E12"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сумму страхового возмещения в размере 48 600 руб., сумму штрафа в размере 24 300 руб., сумму компенсации морального вреда в размере 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2</w:t>
      </w:r>
      <w:r w:rsidRPr="00C32E12"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000 руб., судебные расходы в сумме </w:t>
      </w:r>
      <w:r w:rsidR="0090113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5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0</w:t>
      </w:r>
      <w:r w:rsidRPr="00C32E12"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000 руб.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 всего 1</w:t>
      </w:r>
      <w:r w:rsidR="0090113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2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4 900 (сто </w:t>
      </w:r>
      <w:r w:rsidR="0090113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двадцать четыре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тысяч</w:t>
      </w:r>
      <w:r w:rsidR="0090113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</w:t>
      </w:r>
      <w:r w:rsidR="00C32E1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девятьсот) руб.</w:t>
      </w:r>
    </w:p>
    <w:p w:rsidR="00964692" w:rsidRPr="007B4D14" w:rsidP="00A12BE8">
      <w:pPr>
        <w:jc w:val="both"/>
        <w:rPr>
          <w:rFonts w:ascii="Times New Roman" w:hAnsi="Times New Roman" w:cs="Times New Roman"/>
          <w:sz w:val="28"/>
          <w:szCs w:val="28"/>
        </w:rPr>
      </w:pPr>
      <w:r w:rsidRPr="007B4D14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       </w:t>
      </w:r>
      <w:r w:rsidRPr="007B4D14">
        <w:rPr>
          <w:rFonts w:ascii="Times New Roman" w:hAnsi="Times New Roman" w:cs="Times New Roman"/>
          <w:sz w:val="28"/>
          <w:szCs w:val="28"/>
        </w:rPr>
        <w:t>Реш</w:t>
      </w:r>
      <w:r w:rsidRPr="007B4D14">
        <w:rPr>
          <w:rFonts w:ascii="Times New Roman" w:hAnsi="Times New Roman" w:cs="Times New Roman"/>
          <w:sz w:val="28"/>
          <w:szCs w:val="28"/>
        </w:rPr>
        <w:t xml:space="preserve">ение может быть обжаловано в апелляционном порядке в течение месяца со дня принятия решения в окончательной форме в </w:t>
      </w:r>
      <w:r w:rsidRPr="007B4D14">
        <w:rPr>
          <w:rFonts w:ascii="Times New Roman" w:hAnsi="Times New Roman" w:cs="Times New Roman"/>
          <w:sz w:val="28"/>
          <w:szCs w:val="28"/>
        </w:rPr>
        <w:t>Нефтеюганский</w:t>
      </w:r>
      <w:r w:rsidRPr="007B4D14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округа-Югры, через мирового судью судебного участка № </w:t>
      </w:r>
      <w:r w:rsidR="00C32E12">
        <w:rPr>
          <w:rFonts w:ascii="Times New Roman" w:hAnsi="Times New Roman" w:cs="Times New Roman"/>
          <w:sz w:val="28"/>
          <w:szCs w:val="28"/>
        </w:rPr>
        <w:t>1</w:t>
      </w:r>
      <w:r w:rsidRPr="007B4D14">
        <w:rPr>
          <w:rFonts w:ascii="Times New Roman" w:hAnsi="Times New Roman" w:cs="Times New Roman"/>
          <w:sz w:val="28"/>
          <w:szCs w:val="28"/>
        </w:rPr>
        <w:t>.</w:t>
      </w:r>
    </w:p>
    <w:p w:rsidR="00964692" w:rsidRPr="007B4D14" w:rsidP="007B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92" w:rsidP="007B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4D14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Pr="007B4D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B4D14">
        <w:rPr>
          <w:rFonts w:ascii="Times New Roman" w:hAnsi="Times New Roman" w:cs="Times New Roman"/>
          <w:sz w:val="28"/>
          <w:szCs w:val="28"/>
        </w:rPr>
        <w:t xml:space="preserve"> </w:t>
      </w:r>
      <w:r w:rsidRPr="007B4D14">
        <w:rPr>
          <w:rFonts w:ascii="Times New Roman" w:hAnsi="Times New Roman" w:cs="Times New Roman"/>
          <w:sz w:val="28"/>
          <w:szCs w:val="28"/>
        </w:rPr>
        <w:t xml:space="preserve">       Е.З.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D14">
        <w:rPr>
          <w:rFonts w:ascii="Times New Roman" w:hAnsi="Times New Roman" w:cs="Times New Roman"/>
          <w:sz w:val="28"/>
          <w:szCs w:val="28"/>
        </w:rPr>
        <w:t>Бушкова</w:t>
      </w:r>
    </w:p>
    <w:p w:rsidR="00D03A89" w:rsidP="007B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A89" w:rsidRPr="007B4D14" w:rsidP="007B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3A4" w:rsidRPr="007B4D14" w:rsidP="007B4D14">
      <w:pPr>
        <w:widowControl/>
        <w:shd w:val="clear" w:color="auto" w:fill="FFFFFF"/>
        <w:ind w:hanging="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sectPr w:rsidSect="00EF1803">
      <w:type w:val="continuous"/>
      <w:pgSz w:w="11909" w:h="16834"/>
      <w:pgMar w:top="568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79"/>
    <w:rsid w:val="000072FB"/>
    <w:rsid w:val="000138FC"/>
    <w:rsid w:val="0002247A"/>
    <w:rsid w:val="0002454D"/>
    <w:rsid w:val="00040A32"/>
    <w:rsid w:val="000523D3"/>
    <w:rsid w:val="000668D3"/>
    <w:rsid w:val="000702E2"/>
    <w:rsid w:val="00076BE4"/>
    <w:rsid w:val="00086A1C"/>
    <w:rsid w:val="00096951"/>
    <w:rsid w:val="000A0D11"/>
    <w:rsid w:val="000A4EFD"/>
    <w:rsid w:val="000B26BE"/>
    <w:rsid w:val="000C2CC1"/>
    <w:rsid w:val="000F1B71"/>
    <w:rsid w:val="000F219D"/>
    <w:rsid w:val="00102413"/>
    <w:rsid w:val="00116359"/>
    <w:rsid w:val="0013115F"/>
    <w:rsid w:val="00131A93"/>
    <w:rsid w:val="0014085B"/>
    <w:rsid w:val="00144102"/>
    <w:rsid w:val="00147F40"/>
    <w:rsid w:val="00164B43"/>
    <w:rsid w:val="0017182F"/>
    <w:rsid w:val="00173D28"/>
    <w:rsid w:val="00175C4E"/>
    <w:rsid w:val="00181775"/>
    <w:rsid w:val="0018602B"/>
    <w:rsid w:val="001917F9"/>
    <w:rsid w:val="001942B4"/>
    <w:rsid w:val="00195B95"/>
    <w:rsid w:val="00197361"/>
    <w:rsid w:val="001A54A8"/>
    <w:rsid w:val="001B4F49"/>
    <w:rsid w:val="001C0851"/>
    <w:rsid w:val="001D3578"/>
    <w:rsid w:val="001D5E74"/>
    <w:rsid w:val="001E4007"/>
    <w:rsid w:val="00233164"/>
    <w:rsid w:val="00247BA1"/>
    <w:rsid w:val="00265513"/>
    <w:rsid w:val="002712FD"/>
    <w:rsid w:val="002731C3"/>
    <w:rsid w:val="002774F9"/>
    <w:rsid w:val="002823A4"/>
    <w:rsid w:val="00290DCD"/>
    <w:rsid w:val="00291855"/>
    <w:rsid w:val="00291D6D"/>
    <w:rsid w:val="00292C9F"/>
    <w:rsid w:val="00294639"/>
    <w:rsid w:val="002A37C0"/>
    <w:rsid w:val="002D5B86"/>
    <w:rsid w:val="002F020E"/>
    <w:rsid w:val="002F48E0"/>
    <w:rsid w:val="002F6478"/>
    <w:rsid w:val="0030551B"/>
    <w:rsid w:val="003079FD"/>
    <w:rsid w:val="0031391B"/>
    <w:rsid w:val="00321C3C"/>
    <w:rsid w:val="0033094C"/>
    <w:rsid w:val="003578B8"/>
    <w:rsid w:val="00360310"/>
    <w:rsid w:val="00365C5A"/>
    <w:rsid w:val="00366597"/>
    <w:rsid w:val="00375518"/>
    <w:rsid w:val="00381318"/>
    <w:rsid w:val="00381C11"/>
    <w:rsid w:val="00382580"/>
    <w:rsid w:val="00390553"/>
    <w:rsid w:val="003914FA"/>
    <w:rsid w:val="003A1B29"/>
    <w:rsid w:val="003A3B68"/>
    <w:rsid w:val="003B4323"/>
    <w:rsid w:val="003D0D6C"/>
    <w:rsid w:val="003E3E62"/>
    <w:rsid w:val="003E7A5D"/>
    <w:rsid w:val="003F3A98"/>
    <w:rsid w:val="003F468A"/>
    <w:rsid w:val="00404847"/>
    <w:rsid w:val="00405447"/>
    <w:rsid w:val="00415765"/>
    <w:rsid w:val="00417D81"/>
    <w:rsid w:val="004237CF"/>
    <w:rsid w:val="00427FE4"/>
    <w:rsid w:val="00435061"/>
    <w:rsid w:val="00436FDD"/>
    <w:rsid w:val="00454E9B"/>
    <w:rsid w:val="00465B2E"/>
    <w:rsid w:val="00472306"/>
    <w:rsid w:val="0049121B"/>
    <w:rsid w:val="0049287B"/>
    <w:rsid w:val="00493845"/>
    <w:rsid w:val="004A145A"/>
    <w:rsid w:val="004C5FE0"/>
    <w:rsid w:val="004D7649"/>
    <w:rsid w:val="004E33A8"/>
    <w:rsid w:val="004E6484"/>
    <w:rsid w:val="004F5FFE"/>
    <w:rsid w:val="005101A3"/>
    <w:rsid w:val="005146F0"/>
    <w:rsid w:val="0051577B"/>
    <w:rsid w:val="00515970"/>
    <w:rsid w:val="00524071"/>
    <w:rsid w:val="00530C60"/>
    <w:rsid w:val="005349A3"/>
    <w:rsid w:val="005451AF"/>
    <w:rsid w:val="00551DE4"/>
    <w:rsid w:val="00557C0D"/>
    <w:rsid w:val="005667CD"/>
    <w:rsid w:val="0057335F"/>
    <w:rsid w:val="00573A72"/>
    <w:rsid w:val="005863D9"/>
    <w:rsid w:val="00591939"/>
    <w:rsid w:val="00596980"/>
    <w:rsid w:val="005A4D32"/>
    <w:rsid w:val="005A7502"/>
    <w:rsid w:val="005B263C"/>
    <w:rsid w:val="005C2085"/>
    <w:rsid w:val="005C4A98"/>
    <w:rsid w:val="005C755F"/>
    <w:rsid w:val="005D05AB"/>
    <w:rsid w:val="005F3137"/>
    <w:rsid w:val="006076EE"/>
    <w:rsid w:val="00612607"/>
    <w:rsid w:val="0061484A"/>
    <w:rsid w:val="006216DC"/>
    <w:rsid w:val="00622E45"/>
    <w:rsid w:val="00622FE0"/>
    <w:rsid w:val="00626FBB"/>
    <w:rsid w:val="006334AE"/>
    <w:rsid w:val="00642382"/>
    <w:rsid w:val="00646485"/>
    <w:rsid w:val="00663EF3"/>
    <w:rsid w:val="006A3023"/>
    <w:rsid w:val="006A56F7"/>
    <w:rsid w:val="006A5BD0"/>
    <w:rsid w:val="006E0C34"/>
    <w:rsid w:val="006F26DC"/>
    <w:rsid w:val="006F29EF"/>
    <w:rsid w:val="00703C0D"/>
    <w:rsid w:val="00713A15"/>
    <w:rsid w:val="00725030"/>
    <w:rsid w:val="00727C4B"/>
    <w:rsid w:val="00737AE2"/>
    <w:rsid w:val="007426C2"/>
    <w:rsid w:val="00752563"/>
    <w:rsid w:val="00756232"/>
    <w:rsid w:val="00757EE6"/>
    <w:rsid w:val="007630B0"/>
    <w:rsid w:val="0077443C"/>
    <w:rsid w:val="00775D6C"/>
    <w:rsid w:val="00775F84"/>
    <w:rsid w:val="007879E5"/>
    <w:rsid w:val="007A3365"/>
    <w:rsid w:val="007B4D14"/>
    <w:rsid w:val="007B6CA8"/>
    <w:rsid w:val="007D35D1"/>
    <w:rsid w:val="007F496E"/>
    <w:rsid w:val="007F4BB1"/>
    <w:rsid w:val="007F58E1"/>
    <w:rsid w:val="0080595F"/>
    <w:rsid w:val="00822EA3"/>
    <w:rsid w:val="0085213D"/>
    <w:rsid w:val="00861C95"/>
    <w:rsid w:val="0086511A"/>
    <w:rsid w:val="00867048"/>
    <w:rsid w:val="008724FF"/>
    <w:rsid w:val="00896F90"/>
    <w:rsid w:val="008A3397"/>
    <w:rsid w:val="008A3695"/>
    <w:rsid w:val="008B252A"/>
    <w:rsid w:val="008B694F"/>
    <w:rsid w:val="008C354C"/>
    <w:rsid w:val="008D3758"/>
    <w:rsid w:val="008E3B45"/>
    <w:rsid w:val="00901132"/>
    <w:rsid w:val="00904889"/>
    <w:rsid w:val="00904949"/>
    <w:rsid w:val="00906B73"/>
    <w:rsid w:val="00915739"/>
    <w:rsid w:val="009269AB"/>
    <w:rsid w:val="009336CC"/>
    <w:rsid w:val="009413D0"/>
    <w:rsid w:val="00964692"/>
    <w:rsid w:val="00965DBC"/>
    <w:rsid w:val="00980352"/>
    <w:rsid w:val="0098734E"/>
    <w:rsid w:val="0099110E"/>
    <w:rsid w:val="00994792"/>
    <w:rsid w:val="009A1D94"/>
    <w:rsid w:val="009F4B7C"/>
    <w:rsid w:val="00A01473"/>
    <w:rsid w:val="00A067F8"/>
    <w:rsid w:val="00A11825"/>
    <w:rsid w:val="00A12BE8"/>
    <w:rsid w:val="00A315DF"/>
    <w:rsid w:val="00A31E1B"/>
    <w:rsid w:val="00A57615"/>
    <w:rsid w:val="00A7285E"/>
    <w:rsid w:val="00A75AFB"/>
    <w:rsid w:val="00A82A54"/>
    <w:rsid w:val="00A94C07"/>
    <w:rsid w:val="00AB5533"/>
    <w:rsid w:val="00AC5922"/>
    <w:rsid w:val="00AD2EDF"/>
    <w:rsid w:val="00AD4BAC"/>
    <w:rsid w:val="00AE4E08"/>
    <w:rsid w:val="00AF0711"/>
    <w:rsid w:val="00AF1D79"/>
    <w:rsid w:val="00AF6F89"/>
    <w:rsid w:val="00AF7765"/>
    <w:rsid w:val="00B03C75"/>
    <w:rsid w:val="00B07A4B"/>
    <w:rsid w:val="00B1103F"/>
    <w:rsid w:val="00B175E1"/>
    <w:rsid w:val="00B26C71"/>
    <w:rsid w:val="00B34F78"/>
    <w:rsid w:val="00B36031"/>
    <w:rsid w:val="00B4522B"/>
    <w:rsid w:val="00B54505"/>
    <w:rsid w:val="00B57256"/>
    <w:rsid w:val="00B7008F"/>
    <w:rsid w:val="00BB3AC3"/>
    <w:rsid w:val="00BB43BE"/>
    <w:rsid w:val="00BB4FDA"/>
    <w:rsid w:val="00BC06DF"/>
    <w:rsid w:val="00BD1CDB"/>
    <w:rsid w:val="00BD3C72"/>
    <w:rsid w:val="00BD4747"/>
    <w:rsid w:val="00BE15D3"/>
    <w:rsid w:val="00BE63DE"/>
    <w:rsid w:val="00C00326"/>
    <w:rsid w:val="00C228AA"/>
    <w:rsid w:val="00C32A80"/>
    <w:rsid w:val="00C32E12"/>
    <w:rsid w:val="00C56C3E"/>
    <w:rsid w:val="00C62291"/>
    <w:rsid w:val="00C63D99"/>
    <w:rsid w:val="00C746D4"/>
    <w:rsid w:val="00C7728C"/>
    <w:rsid w:val="00C902A3"/>
    <w:rsid w:val="00C92FCC"/>
    <w:rsid w:val="00CB1319"/>
    <w:rsid w:val="00CB50F0"/>
    <w:rsid w:val="00CD10F3"/>
    <w:rsid w:val="00CD5511"/>
    <w:rsid w:val="00CE3098"/>
    <w:rsid w:val="00CE4297"/>
    <w:rsid w:val="00CF3939"/>
    <w:rsid w:val="00CF47E4"/>
    <w:rsid w:val="00D03A89"/>
    <w:rsid w:val="00D07B3F"/>
    <w:rsid w:val="00D33085"/>
    <w:rsid w:val="00D44489"/>
    <w:rsid w:val="00D4594F"/>
    <w:rsid w:val="00D54E7B"/>
    <w:rsid w:val="00D64D2A"/>
    <w:rsid w:val="00D91EC5"/>
    <w:rsid w:val="00DA75F7"/>
    <w:rsid w:val="00DB192F"/>
    <w:rsid w:val="00DB3527"/>
    <w:rsid w:val="00DE05FD"/>
    <w:rsid w:val="00DE1ABA"/>
    <w:rsid w:val="00DE7131"/>
    <w:rsid w:val="00DF76A6"/>
    <w:rsid w:val="00DF7B19"/>
    <w:rsid w:val="00E12924"/>
    <w:rsid w:val="00E12F5F"/>
    <w:rsid w:val="00E227B4"/>
    <w:rsid w:val="00E30E28"/>
    <w:rsid w:val="00E314D8"/>
    <w:rsid w:val="00E53709"/>
    <w:rsid w:val="00E61E85"/>
    <w:rsid w:val="00E671DD"/>
    <w:rsid w:val="00E67F41"/>
    <w:rsid w:val="00E70BBB"/>
    <w:rsid w:val="00E84456"/>
    <w:rsid w:val="00E938B1"/>
    <w:rsid w:val="00ED2A85"/>
    <w:rsid w:val="00EF0242"/>
    <w:rsid w:val="00EF1803"/>
    <w:rsid w:val="00EF2EB2"/>
    <w:rsid w:val="00F20FCC"/>
    <w:rsid w:val="00F22666"/>
    <w:rsid w:val="00F32163"/>
    <w:rsid w:val="00F47F3F"/>
    <w:rsid w:val="00F5512E"/>
    <w:rsid w:val="00F62143"/>
    <w:rsid w:val="00F63C01"/>
    <w:rsid w:val="00F95179"/>
    <w:rsid w:val="00FA1BC1"/>
    <w:rsid w:val="00FC1A37"/>
    <w:rsid w:val="00FC4FF1"/>
    <w:rsid w:val="00FC591A"/>
    <w:rsid w:val="00FE7DF5"/>
    <w:rsid w:val="00FF0478"/>
    <w:rsid w:val="00FF1CD7"/>
    <w:rsid w:val="00FF2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758CF5-0E8C-4EF7-A29A-C54C4F1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BodyText">
    <w:name w:val="Body Text"/>
    <w:basedOn w:val="Normal"/>
    <w:link w:val="a"/>
    <w:rsid w:val="00C92FCC"/>
    <w:pPr>
      <w:widowControl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">
    <w:name w:val="Основной текст Знак"/>
    <w:basedOn w:val="DefaultParagraphFont"/>
    <w:link w:val="BodyText"/>
    <w:rsid w:val="00C92FCC"/>
    <w:rPr>
      <w:rFonts w:ascii="Arial" w:eastAsia="Times New Roman" w:hAnsi="Arial" w:cs="Times New Roman"/>
      <w:lang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18602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602B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_"/>
    <w:basedOn w:val="DefaultParagraphFont"/>
    <w:link w:val="21"/>
    <w:rsid w:val="00EF18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F18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F180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15pt">
    <w:name w:val="Основной текст (2) + 15 pt;Курсив"/>
    <w:basedOn w:val="2"/>
    <w:rsid w:val="00EF18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table" w:styleId="PlainTable3">
    <w:name w:val="Plain Table 3"/>
    <w:basedOn w:val="TableNormal"/>
    <w:uiPriority w:val="43"/>
    <w:rsid w:val="00727C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1">
    <w:name w:val="Подпись к картинке_"/>
    <w:basedOn w:val="DefaultParagraphFont"/>
    <w:link w:val="a2"/>
    <w:rsid w:val="00861C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Подпись к картинке"/>
    <w:basedOn w:val="Normal"/>
    <w:link w:val="a1"/>
    <w:rsid w:val="00861C95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6932-AE78-4428-ABE6-E33E3E8C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